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DCC" w:rsidRDefault="003B1DCC" w:rsidP="003B1DCC">
      <w:pPr>
        <w:pStyle w:val="NormalWeb"/>
      </w:pPr>
      <w:r>
        <w:t xml:space="preserve">Hampshire County Councillor Update 56 </w:t>
      </w:r>
    </w:p>
    <w:p w:rsidR="003B1DCC" w:rsidRDefault="003B1DCC" w:rsidP="003B1DCC">
      <w:pPr>
        <w:pStyle w:val="NormalWeb"/>
      </w:pPr>
      <w:r>
        <w:t xml:space="preserve">Dear All </w:t>
      </w:r>
    </w:p>
    <w:p w:rsidR="003B1DCC" w:rsidRDefault="003B1DCC" w:rsidP="003B1DCC">
      <w:pPr>
        <w:pStyle w:val="NormalWeb"/>
      </w:pPr>
      <w:r>
        <w:t xml:space="preserve">There at last seems to be an end in sight to the incessant rain. This, plus the warmer weather increasing the road surface temperature means proper road repairs can resume, of which there are very many to be undertaken. </w:t>
      </w:r>
    </w:p>
    <w:p w:rsidR="003B1DCC" w:rsidRDefault="003B1DCC" w:rsidP="003B1DCC">
      <w:pPr>
        <w:pStyle w:val="NormalWeb"/>
      </w:pPr>
      <w:r>
        <w:t xml:space="preserve">Here’s the latest update. </w:t>
      </w:r>
    </w:p>
    <w:p w:rsidR="003B1DCC" w:rsidRDefault="003B1DCC" w:rsidP="003B1DCC">
      <w:pPr>
        <w:pStyle w:val="NormalWeb"/>
      </w:pPr>
      <w:r>
        <w:t xml:space="preserve">Reporting Highway Problems </w:t>
      </w:r>
    </w:p>
    <w:p w:rsidR="003B1DCC" w:rsidRDefault="003B1DCC" w:rsidP="003B1DCC">
      <w:pPr>
        <w:pStyle w:val="NormalWeb"/>
      </w:pPr>
      <w:r>
        <w:t xml:space="preserve">Links to report road issues are here: </w:t>
      </w:r>
    </w:p>
    <w:p w:rsidR="003B1DCC" w:rsidRDefault="003B1DCC" w:rsidP="003B1DCC">
      <w:pPr>
        <w:pStyle w:val="NormalWeb"/>
      </w:pPr>
      <w:r>
        <w:t xml:space="preserve">Potholes: https://www.hants.gov.uk/transport/highways/report-a-problem/potholes </w:t>
      </w:r>
    </w:p>
    <w:p w:rsidR="003B1DCC" w:rsidRDefault="003B1DCC" w:rsidP="003B1DCC">
      <w:pPr>
        <w:pStyle w:val="NormalWeb"/>
      </w:pPr>
      <w:r>
        <w:t xml:space="preserve">Tree/hedge problems: https://www.hants.gov.uk/transport/highways/report-ahttps://www.hants.gov.uk/transport/highways/report-a-problem/treehedgeproblem/treehedge </w:t>
      </w:r>
    </w:p>
    <w:p w:rsidR="003B1DCC" w:rsidRDefault="003B1DCC" w:rsidP="003B1DCC">
      <w:pPr>
        <w:pStyle w:val="NormalWeb"/>
      </w:pPr>
      <w:r>
        <w:t xml:space="preserve">Flooding/drainage issues: https://www.hants.gov.uk/transport/highways/report-ahttps://www.hants.gov.uk/transport/highways/report-a-problem/floodingproblem/flooding </w:t>
      </w:r>
    </w:p>
    <w:p w:rsidR="003B1DCC" w:rsidRDefault="003B1DCC" w:rsidP="003B1DCC">
      <w:pPr>
        <w:pStyle w:val="NormalWeb"/>
      </w:pPr>
      <w:r>
        <w:t xml:space="preserve">Pavement problems: https://www.hants.gov.uk/transport/highways/report-a-problem/paving </w:t>
      </w:r>
    </w:p>
    <w:p w:rsidR="003B1DCC" w:rsidRDefault="003B1DCC" w:rsidP="003B1DCC">
      <w:pPr>
        <w:pStyle w:val="NormalWeb"/>
      </w:pPr>
      <w:r>
        <w:t xml:space="preserve">Broken or missing signs: https://www.hants.gov.uk/transport/highways/report-ahttps://www.hants.gov.uk/transport/highways/report-a-problem/brokensignsproblem/brokensigns </w:t>
      </w:r>
    </w:p>
    <w:p w:rsidR="003B1DCC" w:rsidRDefault="003B1DCC" w:rsidP="003B1DCC">
      <w:pPr>
        <w:pStyle w:val="NormalWeb"/>
      </w:pPr>
      <w:r>
        <w:t xml:space="preserve">Faulty street lights: https://www.hants.gov.uk/transport/highways/report-ahttps://www.hants.gov.uk/transport/highways/report-a-problem/streetlightproblem/streetlight </w:t>
      </w:r>
    </w:p>
    <w:p w:rsidR="003B1DCC" w:rsidRDefault="003B1DCC" w:rsidP="003B1DCC">
      <w:pPr>
        <w:pStyle w:val="NormalWeb"/>
      </w:pPr>
      <w:r>
        <w:t xml:space="preserve">Faded or missing road markings: https://www.hants.gov.uk/transport/highways/report-ahttps://www.hants.gov.uk/transport/highways/report-a-problem/road-markingsproblem/road-markings </w:t>
      </w:r>
    </w:p>
    <w:p w:rsidR="003B1DCC" w:rsidRDefault="003B1DCC" w:rsidP="003B1DCC">
      <w:pPr>
        <w:pStyle w:val="NormalWeb"/>
      </w:pPr>
      <w:r>
        <w:t xml:space="preserve">Problems with rights of way: https://www.hants.gov.uk/landplanningandenvironment/rightsofway/reportaproblem </w:t>
      </w:r>
    </w:p>
    <w:p w:rsidR="003B1DCC" w:rsidRDefault="003B1DCC" w:rsidP="003B1DCC">
      <w:pPr>
        <w:pStyle w:val="NormalWeb"/>
      </w:pPr>
      <w:r>
        <w:t xml:space="preserve">When reporting an issue, you’ll be sent an email confirming a reference number for the report. If you would like me to follow this up for you then </w:t>
      </w:r>
      <w:proofErr w:type="gramStart"/>
      <w:r>
        <w:t>do</w:t>
      </w:r>
      <w:proofErr w:type="gramEnd"/>
      <w:r>
        <w:t xml:space="preserve"> please forward that message to me and I will chase for you. </w:t>
      </w:r>
    </w:p>
    <w:p w:rsidR="003B1DCC" w:rsidRDefault="003B1DCC" w:rsidP="003B1DCC">
      <w:pPr>
        <w:pStyle w:val="NormalWeb"/>
      </w:pPr>
      <w:r>
        <w:t xml:space="preserve">Government’s New Schools White Paper: What It Means for Hampshire’s Children with SEND </w:t>
      </w:r>
    </w:p>
    <w:p w:rsidR="003B1DCC" w:rsidRDefault="003B1DCC" w:rsidP="003B1DCC">
      <w:pPr>
        <w:pStyle w:val="NormalWeb"/>
      </w:pPr>
      <w:r>
        <w:t xml:space="preserve">The Government has now published its Schools White Paper: Every Child Achieving and Thriving, setting out major reforms to the SEND system and wider education landscape. The Leader of Hampshire County Council wants to update you on what’s being proposed — and how we, alongside our partners, are responding. </w:t>
      </w:r>
    </w:p>
    <w:p w:rsidR="003B1DCC" w:rsidRDefault="003B1DCC" w:rsidP="003B1DCC">
      <w:pPr>
        <w:pStyle w:val="NormalWeb"/>
      </w:pPr>
      <w:r>
        <w:lastRenderedPageBreak/>
        <w:t xml:space="preserve">Hampshire County Council, NHS Hampshire and Isle of Wight, and the Hampshire Parent and Carer Network work together as a Local Area Partnership to improve SEND support locally. We have issued a joint response today, and I want to share the key messages with you directly. </w:t>
      </w:r>
    </w:p>
    <w:p w:rsidR="003B1DCC" w:rsidRDefault="003B1DCC" w:rsidP="003B1DCC">
      <w:pPr>
        <w:pStyle w:val="NormalWeb"/>
      </w:pPr>
      <w:r>
        <w:t xml:space="preserve">What the Government Is Proposing </w:t>
      </w:r>
    </w:p>
    <w:p w:rsidR="003B1DCC" w:rsidRDefault="003B1DCC" w:rsidP="003B1DCC">
      <w:pPr>
        <w:pStyle w:val="NormalWeb"/>
      </w:pPr>
      <w:r>
        <w:t xml:space="preserve">SEND System Changes </w:t>
      </w:r>
    </w:p>
    <w:p w:rsidR="003B1DCC" w:rsidRDefault="003B1DCC" w:rsidP="003B1DCC">
      <w:pPr>
        <w:pStyle w:val="NormalWeb"/>
      </w:pPr>
      <w:r>
        <w:t xml:space="preserve">A new tiered system of Targeted and Specialist support, with EHCPs reserved for the most complex needs by 2035. </w:t>
      </w:r>
    </w:p>
    <w:p w:rsidR="003B1DCC" w:rsidRDefault="003B1DCC" w:rsidP="003B1DCC">
      <w:pPr>
        <w:pStyle w:val="NormalWeb"/>
      </w:pPr>
      <w:r>
        <w:t xml:space="preserve">Individual Support Plans (ISPs) for all children with SEND, extending legal rights and ensuring every school provides personalised support. </w:t>
      </w:r>
    </w:p>
    <w:p w:rsidR="003B1DCC" w:rsidRDefault="003B1DCC" w:rsidP="003B1DCC">
      <w:pPr>
        <w:pStyle w:val="NormalWeb"/>
      </w:pPr>
      <w:r>
        <w:t xml:space="preserve">Reassessment of EHCPs at key transition points from 2029. </w:t>
      </w:r>
    </w:p>
    <w:p w:rsidR="003B1DCC" w:rsidRDefault="003B1DCC" w:rsidP="003B1DCC">
      <w:pPr>
        <w:pStyle w:val="NormalWeb"/>
      </w:pPr>
      <w:r>
        <w:t xml:space="preserve">Digitised EHCPs and ISPs, plus national standards and a national library of interventions. </w:t>
      </w:r>
    </w:p>
    <w:p w:rsidR="003B1DCC" w:rsidRDefault="003B1DCC" w:rsidP="003B1DCC">
      <w:pPr>
        <w:pStyle w:val="NormalWeb"/>
      </w:pPr>
      <w:r>
        <w:t xml:space="preserve">Investment and Support </w:t>
      </w:r>
    </w:p>
    <w:p w:rsidR="003B1DCC" w:rsidRDefault="003B1DCC" w:rsidP="003B1DCC">
      <w:pPr>
        <w:pStyle w:val="NormalWeb"/>
      </w:pPr>
      <w:r>
        <w:t xml:space="preserve">A new Inclusive Mainstream Fund (£1.6bn) to strengthen SEND support in every school. </w:t>
      </w:r>
    </w:p>
    <w:p w:rsidR="003B1DCC" w:rsidRDefault="003B1DCC" w:rsidP="003B1DCC">
      <w:pPr>
        <w:pStyle w:val="NormalWeb"/>
      </w:pPr>
      <w:r>
        <w:t xml:space="preserve">An Experts at Hand service (£1.8bn) to ensure every area has access to educational psychologists, speech and language therapists and other specialists. </w:t>
      </w:r>
    </w:p>
    <w:p w:rsidR="003B1DCC" w:rsidRDefault="003B1DCC" w:rsidP="003B1DCC">
      <w:pPr>
        <w:pStyle w:val="NormalWeb"/>
      </w:pPr>
      <w:r>
        <w:t xml:space="preserve">£200m for SEND outreach in every Best Start Family Hub. </w:t>
      </w:r>
    </w:p>
    <w:p w:rsidR="003B1DCC" w:rsidRDefault="003B1DCC" w:rsidP="003B1DCC">
      <w:pPr>
        <w:pStyle w:val="NormalWeb"/>
      </w:pPr>
      <w:r>
        <w:t xml:space="preserve">£200m to help local authorities deliver the reforms effectively. </w:t>
      </w:r>
    </w:p>
    <w:p w:rsidR="003B1DCC" w:rsidRDefault="003B1DCC" w:rsidP="003B1DCC">
      <w:pPr>
        <w:pStyle w:val="NormalWeb"/>
      </w:pPr>
      <w:r>
        <w:t xml:space="preserve">£3.7bn nationally for new special school places and inclusion bases. </w:t>
      </w:r>
    </w:p>
    <w:p w:rsidR="003B1DCC" w:rsidRDefault="003B1DCC" w:rsidP="003B1DCC">
      <w:pPr>
        <w:pStyle w:val="NormalWeb"/>
      </w:pPr>
      <w:r>
        <w:t xml:space="preserve">School System Reform </w:t>
      </w:r>
    </w:p>
    <w:p w:rsidR="003B1DCC" w:rsidRDefault="003B1DCC" w:rsidP="003B1DCC">
      <w:pPr>
        <w:pStyle w:val="NormalWeb"/>
      </w:pPr>
      <w:r>
        <w:t xml:space="preserve">All schools expected to join or form high quality school trusts, including new </w:t>
      </w:r>
      <w:proofErr w:type="spellStart"/>
      <w:r>
        <w:t>loca</w:t>
      </w:r>
      <w:proofErr w:type="spellEnd"/>
      <w:r>
        <w:t xml:space="preserve">-l -authority established trusts. </w:t>
      </w:r>
    </w:p>
    <w:p w:rsidR="003B1DCC" w:rsidRDefault="003B1DCC" w:rsidP="003B1DCC">
      <w:pPr>
        <w:pStyle w:val="NormalWeb"/>
      </w:pPr>
      <w:r>
        <w:t xml:space="preserve">Hampshire’s Joint Response </w:t>
      </w:r>
    </w:p>
    <w:p w:rsidR="003B1DCC" w:rsidRDefault="003B1DCC" w:rsidP="003B1DCC">
      <w:pPr>
        <w:pStyle w:val="NormalWeb"/>
      </w:pPr>
      <w:r>
        <w:t xml:space="preserve">Our Local Area Partnership has welcomed several aspects of the White Paper — particularly the focus on early support, inclusion, and collaboration across education, health and care. </w:t>
      </w:r>
    </w:p>
    <w:p w:rsidR="003B1DCC" w:rsidRDefault="003B1DCC" w:rsidP="003B1DCC">
      <w:pPr>
        <w:pStyle w:val="NormalWeb"/>
      </w:pPr>
      <w:r>
        <w:t xml:space="preserve">We said: </w:t>
      </w:r>
    </w:p>
    <w:p w:rsidR="003B1DCC" w:rsidRDefault="003B1DCC" w:rsidP="003B1DCC">
      <w:pPr>
        <w:pStyle w:val="NormalWeb"/>
      </w:pPr>
      <w:r>
        <w:t xml:space="preserve">“It is reassuring to see that the Government’s announcements align with the direction of travel that we have already been taking for some time in Hampshire. Our long-held belief is that meeting children’s needs earlier and enabling them to access the right support close to home – in the communities they know and alongside the children they grew up with – is best for children and best for their families.” </w:t>
      </w:r>
    </w:p>
    <w:p w:rsidR="003B1DCC" w:rsidRDefault="003B1DCC" w:rsidP="003B1DCC">
      <w:pPr>
        <w:pStyle w:val="NormalWeb"/>
      </w:pPr>
      <w:r>
        <w:lastRenderedPageBreak/>
        <w:t xml:space="preserve">This reflects the work we have already been doing: </w:t>
      </w:r>
    </w:p>
    <w:p w:rsidR="003B1DCC" w:rsidRDefault="003B1DCC" w:rsidP="003B1DCC">
      <w:pPr>
        <w:pStyle w:val="NormalWeb"/>
      </w:pPr>
      <w:r>
        <w:t xml:space="preserve">- expanding specialist provision across Hampshire </w:t>
      </w:r>
    </w:p>
    <w:p w:rsidR="003B1DCC" w:rsidRDefault="003B1DCC" w:rsidP="003B1DCC">
      <w:pPr>
        <w:pStyle w:val="NormalWeb"/>
      </w:pPr>
      <w:r>
        <w:t xml:space="preserve">- strengthening inclusion in mainstream schools </w:t>
      </w:r>
    </w:p>
    <w:p w:rsidR="003B1DCC" w:rsidRDefault="003B1DCC" w:rsidP="003B1DCC">
      <w:pPr>
        <w:pStyle w:val="NormalWeb"/>
      </w:pPr>
      <w:r>
        <w:t xml:space="preserve">- training and upskilling school staff </w:t>
      </w:r>
    </w:p>
    <w:p w:rsidR="003B1DCC" w:rsidRDefault="003B1DCC" w:rsidP="003B1DCC">
      <w:pPr>
        <w:pStyle w:val="NormalWeb"/>
      </w:pPr>
      <w:r>
        <w:t xml:space="preserve">- improving access to health services for children with additional needs </w:t>
      </w:r>
    </w:p>
    <w:p w:rsidR="003B1DCC" w:rsidRDefault="003B1DCC" w:rsidP="003B1DCC">
      <w:pPr>
        <w:pStyle w:val="NormalWeb"/>
      </w:pPr>
      <w:r>
        <w:t xml:space="preserve">We also welcomed the Government’s commitment to a national training programme for teachers, and the fact that these reforms come with clear financial backing — something we have long argued is essential. </w:t>
      </w:r>
    </w:p>
    <w:p w:rsidR="003B1DCC" w:rsidRDefault="003B1DCC" w:rsidP="003B1DCC">
      <w:pPr>
        <w:pStyle w:val="NormalWeb"/>
      </w:pPr>
      <w:r>
        <w:t xml:space="preserve">At the same time, we recognise that families will have questions about what this means for their own children. We are working through the detail carefully and will continue to communicate clearly and openly as the reforms progress. </w:t>
      </w:r>
    </w:p>
    <w:p w:rsidR="003B1DCC" w:rsidRDefault="003B1DCC" w:rsidP="003B1DCC">
      <w:pPr>
        <w:pStyle w:val="NormalWeb"/>
      </w:pPr>
      <w:r>
        <w:t xml:space="preserve">Hampshire County Council’s Position </w:t>
      </w:r>
    </w:p>
    <w:p w:rsidR="003B1DCC" w:rsidRDefault="003B1DCC" w:rsidP="003B1DCC">
      <w:pPr>
        <w:pStyle w:val="NormalWeb"/>
      </w:pPr>
      <w:r>
        <w:t xml:space="preserve">Alongside the joint statement, we want to highlight a few key points from Hampshire County Council’s perspective: </w:t>
      </w:r>
    </w:p>
    <w:p w:rsidR="003B1DCC" w:rsidRDefault="003B1DCC" w:rsidP="003B1DCC">
      <w:pPr>
        <w:pStyle w:val="NormalWeb"/>
      </w:pPr>
      <w:r>
        <w:t xml:space="preserve">We will strongly defend the rights of children who need EHCPs. Any changes must not reduce support for those who rely on legally enforceable provision today. </w:t>
      </w:r>
    </w:p>
    <w:p w:rsidR="003B1DCC" w:rsidRDefault="003B1DCC" w:rsidP="003B1DCC">
      <w:pPr>
        <w:pStyle w:val="NormalWeb"/>
      </w:pPr>
      <w:r>
        <w:t xml:space="preserve">We support ISPs in principle, but they must be robust, properly funded, and backed by real specialist capacity. </w:t>
      </w:r>
    </w:p>
    <w:p w:rsidR="003B1DCC" w:rsidRDefault="003B1DCC" w:rsidP="003B1DCC">
      <w:pPr>
        <w:pStyle w:val="NormalWeb"/>
      </w:pPr>
      <w:r>
        <w:t xml:space="preserve">We welcome investment, but will be making the case that Hampshire’s size and rurality must be reflected in how funding is allocated. </w:t>
      </w:r>
    </w:p>
    <w:p w:rsidR="003B1DCC" w:rsidRDefault="003B1DCC" w:rsidP="003B1DCC">
      <w:pPr>
        <w:pStyle w:val="NormalWeb"/>
      </w:pPr>
      <w:r>
        <w:t xml:space="preserve">We will continue expanding specialist provision, building on the hundreds of new places already created. </w:t>
      </w:r>
    </w:p>
    <w:p w:rsidR="003B1DCC" w:rsidRDefault="003B1DCC" w:rsidP="003B1DCC">
      <w:pPr>
        <w:pStyle w:val="NormalWeb"/>
      </w:pPr>
      <w:r>
        <w:t xml:space="preserve">We will work closely with parents and carers, ensuring their voices shape how these reforms are implemented locally. </w:t>
      </w:r>
    </w:p>
    <w:p w:rsidR="003B1DCC" w:rsidRDefault="003B1DCC" w:rsidP="003B1DCC">
      <w:pPr>
        <w:pStyle w:val="NormalWeb"/>
      </w:pPr>
      <w:r>
        <w:t xml:space="preserve">What Happens Next </w:t>
      </w:r>
    </w:p>
    <w:p w:rsidR="003B1DCC" w:rsidRDefault="003B1DCC" w:rsidP="003B1DCC">
      <w:pPr>
        <w:pStyle w:val="NormalWeb"/>
      </w:pPr>
      <w:r>
        <w:t xml:space="preserve">The Government is consulting on these proposals until 18 May 2026. Hampshire County Council will submit a detailed response, informed by our schools, professionals and parent networks. </w:t>
      </w:r>
    </w:p>
    <w:p w:rsidR="003B1DCC" w:rsidRDefault="003B1DCC" w:rsidP="003B1DCC">
      <w:pPr>
        <w:pStyle w:val="NormalWeb"/>
      </w:pPr>
      <w:r>
        <w:t xml:space="preserve">Nothing changes immediately for families. The reforms will be phased in gradually from 2026 through to 2035. </w:t>
      </w:r>
    </w:p>
    <w:p w:rsidR="003B1DCC" w:rsidRDefault="003B1DCC" w:rsidP="003B1DCC">
      <w:pPr>
        <w:pStyle w:val="NormalWeb"/>
      </w:pPr>
      <w:r>
        <w:t xml:space="preserve">We will keep residents updated every step of the way. </w:t>
      </w:r>
    </w:p>
    <w:p w:rsidR="003B1DCC" w:rsidRDefault="003B1DCC" w:rsidP="003B1DCC">
      <w:pPr>
        <w:pStyle w:val="NormalWeb"/>
      </w:pPr>
      <w:r>
        <w:t xml:space="preserve">Tackling fly tipping-: stronger national powers to back up Hampshire’s tough approach </w:t>
      </w:r>
    </w:p>
    <w:p w:rsidR="003B1DCC" w:rsidRDefault="003B1DCC" w:rsidP="003B1DCC">
      <w:pPr>
        <w:pStyle w:val="NormalWeb"/>
      </w:pPr>
      <w:r>
        <w:lastRenderedPageBreak/>
        <w:t xml:space="preserve">As many of you will know, we are infuriated by fly tipping and have championed a no excuses approach to investigation of the crime. </w:t>
      </w:r>
    </w:p>
    <w:p w:rsidR="003B1DCC" w:rsidRDefault="003B1DCC" w:rsidP="003B1DCC">
      <w:pPr>
        <w:pStyle w:val="NormalWeb"/>
      </w:pPr>
      <w:proofErr w:type="gramStart"/>
      <w:r>
        <w:t>Therefore</w:t>
      </w:r>
      <w:proofErr w:type="gramEnd"/>
      <w:r>
        <w:t xml:space="preserve"> we very much welcome this week’s announcement from Government setting out new guidance to help councils crack down even harder on fly-tipping. With 1.26 million incidents recorded </w:t>
      </w:r>
    </w:p>
    <w:p w:rsidR="003B1DCC" w:rsidRDefault="003B1DCC" w:rsidP="003B1DCC">
      <w:pPr>
        <w:pStyle w:val="NormalWeb"/>
      </w:pPr>
      <w:r>
        <w:t xml:space="preserve">across England last year, this is a crime that damages our countryside, costs taxpayers money, and frustrates communities who take pride in where they live. </w:t>
      </w:r>
    </w:p>
    <w:p w:rsidR="003B1DCC" w:rsidRDefault="003B1DCC" w:rsidP="003B1DCC">
      <w:pPr>
        <w:pStyle w:val="NormalWeb"/>
      </w:pPr>
      <w:r>
        <w:t xml:space="preserve">Hampshire already has an excellent track record for prosecuting offenders, naming and shaming those responsible, and seizing vehicles used in waste crime. These new national measures will strengthen our hand even further. </w:t>
      </w:r>
    </w:p>
    <w:p w:rsidR="003B1DCC" w:rsidRDefault="003B1DCC" w:rsidP="003B1DCC">
      <w:pPr>
        <w:pStyle w:val="NormalWeb"/>
      </w:pPr>
      <w:r>
        <w:t xml:space="preserve">The guidance gives councils clear instructions on how to identify, seize and, where appropriate, crush vehicles used to dump waste. It also encourages the use of CCTV, drones and ANPR to catch offenders in the act, and sets out how councils can take stronger cases to court and secure convictions against vehicle owners. </w:t>
      </w:r>
    </w:p>
    <w:p w:rsidR="003B1DCC" w:rsidRDefault="003B1DCC" w:rsidP="003B1DCC">
      <w:pPr>
        <w:pStyle w:val="NormalWeb"/>
      </w:pPr>
      <w:r>
        <w:t xml:space="preserve">National figures show councils seized 139 vehicles last year and carried out 572,000 enforcement actions — an 8% increase — including 69,000 fixed penalty notices. The direction of travel is clear: tougher enforcement, more prosecutions, and greater transparency about those who blight our communities. </w:t>
      </w:r>
    </w:p>
    <w:p w:rsidR="003B1DCC" w:rsidRDefault="003B1DCC" w:rsidP="003B1DCC">
      <w:pPr>
        <w:pStyle w:val="NormalWeb"/>
      </w:pPr>
      <w:r>
        <w:t xml:space="preserve">For Hampshire residents, this means even more robust action against those who think they can dump waste and get away with it. Every prosecution, every seized vehicle, and every offender publicly held to account helps protect our countryside and keeps our communities cleaner and safer. </w:t>
      </w:r>
    </w:p>
    <w:p w:rsidR="003B1DCC" w:rsidRDefault="003B1DCC" w:rsidP="003B1DCC">
      <w:pPr>
        <w:pStyle w:val="NormalWeb"/>
      </w:pPr>
      <w:r>
        <w:t xml:space="preserve">We continue to champion strong enforcement and ensure Hampshire remains at the forefront of tackling waste crime. </w:t>
      </w:r>
    </w:p>
    <w:p w:rsidR="003B1DCC" w:rsidRDefault="003B1DCC" w:rsidP="003B1DCC">
      <w:pPr>
        <w:pStyle w:val="NormalWeb"/>
      </w:pPr>
      <w:r>
        <w:t xml:space="preserve">National Cyber Crime and Fraud website </w:t>
      </w:r>
    </w:p>
    <w:p w:rsidR="003B1DCC" w:rsidRDefault="003B1DCC" w:rsidP="003B1DCC">
      <w:pPr>
        <w:pStyle w:val="NormalWeb"/>
      </w:pPr>
      <w:proofErr w:type="spellStart"/>
      <w:r>
        <w:t>Cyber crime</w:t>
      </w:r>
      <w:proofErr w:type="spellEnd"/>
      <w:r>
        <w:t xml:space="preserve"> and fraud now make up around half of all crime in the UK, affecting millions of people and costing the economy billions every year. With scams becoming more sophisticated, it’s vital that residents know where to turn if something goes wrong. </w:t>
      </w:r>
    </w:p>
    <w:p w:rsidR="003B1DCC" w:rsidRDefault="003B1DCC" w:rsidP="003B1DCC">
      <w:pPr>
        <w:pStyle w:val="NormalWeb"/>
      </w:pPr>
      <w:r>
        <w:t xml:space="preserve">The City of London Police has now launched Report Fraud – the new national service for reporting </w:t>
      </w:r>
      <w:proofErr w:type="spellStart"/>
      <w:r>
        <w:t>cyber crime</w:t>
      </w:r>
      <w:proofErr w:type="spellEnd"/>
      <w:r>
        <w:t xml:space="preserve"> and fraud across England, Wales and Northern Ireland. This replaces Action Fraud and provides a single, modern gateway for victims, businesses and organisations to get help and ensure reports reach the right place. </w:t>
      </w:r>
    </w:p>
    <w:p w:rsidR="003B1DCC" w:rsidRDefault="003B1DCC" w:rsidP="003B1DCC">
      <w:pPr>
        <w:pStyle w:val="NormalWeb"/>
      </w:pPr>
      <w:r>
        <w:t xml:space="preserve">If you ever fall victim to </w:t>
      </w:r>
      <w:proofErr w:type="spellStart"/>
      <w:r>
        <w:t>cyber crime</w:t>
      </w:r>
      <w:proofErr w:type="spellEnd"/>
      <w:r>
        <w:t xml:space="preserve"> or fraud, please report it here: UK’s Home for Reporting Cyber Crime &amp; Fraud – Report </w:t>
      </w:r>
      <w:proofErr w:type="spellStart"/>
      <w:proofErr w:type="gramStart"/>
      <w:r>
        <w:t>Fraud:https</w:t>
      </w:r>
      <w:proofErr w:type="spellEnd"/>
      <w:r>
        <w:t>://www.reportfraud.police.uk</w:t>
      </w:r>
      <w:proofErr w:type="gramEnd"/>
      <w:r>
        <w:t xml:space="preserve"> </w:t>
      </w:r>
    </w:p>
    <w:p w:rsidR="003B1DCC" w:rsidRDefault="003B1DCC" w:rsidP="003B1DCC">
      <w:pPr>
        <w:pStyle w:val="NormalWeb"/>
      </w:pPr>
      <w:r>
        <w:t xml:space="preserve">They’ll guide you through what happened and make sure your report goes straight to the police. </w:t>
      </w:r>
    </w:p>
    <w:p w:rsidR="003B1DCC" w:rsidRDefault="003B1DCC" w:rsidP="003B1DCC">
      <w:pPr>
        <w:pStyle w:val="NormalWeb"/>
      </w:pPr>
      <w:r>
        <w:t xml:space="preserve">The new service includes: </w:t>
      </w:r>
    </w:p>
    <w:p w:rsidR="003B1DCC" w:rsidRDefault="003B1DCC" w:rsidP="003B1DCC">
      <w:pPr>
        <w:pStyle w:val="NormalWeb"/>
      </w:pPr>
      <w:r>
        <w:lastRenderedPageBreak/>
        <w:t xml:space="preserve">- A 24/7 online reporting tool and dedicated Report Fraud Contact Centre </w:t>
      </w:r>
    </w:p>
    <w:p w:rsidR="003B1DCC" w:rsidRDefault="003B1DCC" w:rsidP="003B1DCC">
      <w:pPr>
        <w:pStyle w:val="NormalWeb"/>
      </w:pPr>
      <w:r>
        <w:t xml:space="preserve">- A strengthened national intelligence system to help law enforcement respond more effectively </w:t>
      </w:r>
    </w:p>
    <w:p w:rsidR="003B1DCC" w:rsidRDefault="003B1DCC" w:rsidP="003B1DCC">
      <w:pPr>
        <w:pStyle w:val="NormalWeb"/>
      </w:pPr>
      <w:r>
        <w:t xml:space="preserve">- Clear guidance on how to protect yourself from scams </w:t>
      </w:r>
    </w:p>
    <w:p w:rsidR="003B1DCC" w:rsidRDefault="003B1DCC" w:rsidP="003B1DCC">
      <w:pPr>
        <w:pStyle w:val="NormalWeb"/>
      </w:pPr>
      <w:r>
        <w:t xml:space="preserve">- Cyber security advice for organisations, helping businesses and community groups reduce their risk </w:t>
      </w:r>
    </w:p>
    <w:p w:rsidR="003B1DCC" w:rsidRDefault="003B1DCC" w:rsidP="003B1DCC">
      <w:pPr>
        <w:pStyle w:val="NormalWeb"/>
      </w:pPr>
      <w:r>
        <w:t xml:space="preserve">- </w:t>
      </w:r>
      <w:proofErr w:type="spellStart"/>
      <w:r>
        <w:t>Cyber crime</w:t>
      </w:r>
      <w:proofErr w:type="spellEnd"/>
      <w:r>
        <w:t xml:space="preserve"> can affect anyone — individuals, families, small businesses and major organisations alike. Knowing where to report it is the first step in fighting back. </w:t>
      </w:r>
    </w:p>
    <w:p w:rsidR="003B1DCC" w:rsidRDefault="003B1DCC" w:rsidP="003B1DCC">
      <w:pPr>
        <w:pStyle w:val="NormalWeb"/>
      </w:pPr>
      <w:r>
        <w:t xml:space="preserve">If you need help, or want to learn how to protect yourself, visit the Report Fraud website. </w:t>
      </w:r>
    </w:p>
    <w:p w:rsidR="003B1DCC" w:rsidRDefault="003B1DCC" w:rsidP="003B1DCC">
      <w:pPr>
        <w:pStyle w:val="NormalWeb"/>
      </w:pPr>
      <w:r>
        <w:t xml:space="preserve">Hampshire’s Older Residents Living Independently at Home </w:t>
      </w:r>
    </w:p>
    <w:p w:rsidR="003B1DCC" w:rsidRDefault="003B1DCC" w:rsidP="003B1DCC">
      <w:pPr>
        <w:pStyle w:val="NormalWeb"/>
      </w:pPr>
      <w:r>
        <w:t xml:space="preserve">Tens of thousands of older people across Hampshire have begun this year exactly where they want to be — safe, supported, and living independently in their own homes. According to the latest figures, over 40,000 residents are now benefiting from tailored support ranging from telecare and Meals on Wheels to respite care and recovery services. </w:t>
      </w:r>
    </w:p>
    <w:p w:rsidR="003B1DCC" w:rsidRDefault="003B1DCC" w:rsidP="003B1DCC">
      <w:pPr>
        <w:pStyle w:val="NormalWeb"/>
      </w:pPr>
      <w:r>
        <w:t xml:space="preserve">And in a climate where many councils are cutting back or collapsing under financial pressure, Hampshire is delivering the opposite — protecting frontline services for vulnerable older people and expanding the support that helps them stay out of hospital and avoid residential care. This is not happening by accident. It is the direct result of the prudent, disciplined stewardship that the Conservative led County Council has maintained- for years. </w:t>
      </w:r>
    </w:p>
    <w:p w:rsidR="003B1DCC" w:rsidRDefault="003B1DCC" w:rsidP="003B1DCC">
      <w:pPr>
        <w:pStyle w:val="NormalWeb"/>
      </w:pPr>
      <w:r>
        <w:t xml:space="preserve">Spelt out plainly: </w:t>
      </w:r>
    </w:p>
    <w:p w:rsidR="003B1DCC" w:rsidRDefault="003B1DCC" w:rsidP="003B1DCC">
      <w:pPr>
        <w:pStyle w:val="NormalWeb"/>
      </w:pPr>
      <w:r>
        <w:t xml:space="preserve">While other councils struggle, Hampshire is quietly getting on with the job — and delivering for its residents. </w:t>
      </w:r>
    </w:p>
    <w:p w:rsidR="003B1DCC" w:rsidRDefault="003B1DCC" w:rsidP="003B1DCC">
      <w:pPr>
        <w:pStyle w:val="NormalWeb"/>
      </w:pPr>
      <w:r>
        <w:t xml:space="preserve">Older people are being supported to live independently because this council has kept its finances stable and its priorities straight. </w:t>
      </w:r>
    </w:p>
    <w:p w:rsidR="003B1DCC" w:rsidRDefault="003B1DCC" w:rsidP="003B1DCC">
      <w:pPr>
        <w:pStyle w:val="NormalWeb"/>
      </w:pPr>
      <w:r>
        <w:t xml:space="preserve">This is exactly what our campaign pledges are about: protecting the vulnerable, safeguarding essential services, and spending taxpayers’ money wisely. </w:t>
      </w:r>
    </w:p>
    <w:p w:rsidR="003B1DCC" w:rsidRDefault="003B1DCC" w:rsidP="003B1DCC">
      <w:pPr>
        <w:pStyle w:val="NormalWeb"/>
      </w:pPr>
      <w:r>
        <w:t xml:space="preserve">The support now in place includes: </w:t>
      </w:r>
    </w:p>
    <w:p w:rsidR="003B1DCC" w:rsidRDefault="003B1DCC" w:rsidP="003B1DCC">
      <w:pPr>
        <w:pStyle w:val="NormalWeb"/>
      </w:pPr>
      <w:r>
        <w:t xml:space="preserve">• Telecare and digital monitoring to keep people safe at home </w:t>
      </w:r>
    </w:p>
    <w:p w:rsidR="003B1DCC" w:rsidRDefault="003B1DCC" w:rsidP="003B1DCC">
      <w:pPr>
        <w:pStyle w:val="NormalWeb"/>
      </w:pPr>
      <w:r>
        <w:t xml:space="preserve">• Meals on Wheels for those who need daily help </w:t>
      </w:r>
    </w:p>
    <w:p w:rsidR="003B1DCC" w:rsidRDefault="003B1DCC" w:rsidP="003B1DCC">
      <w:pPr>
        <w:pStyle w:val="NormalWeb"/>
      </w:pPr>
      <w:r>
        <w:t xml:space="preserve">• Reablement and recovery services after hospital stays </w:t>
      </w:r>
    </w:p>
    <w:p w:rsidR="003B1DCC" w:rsidRDefault="003B1DCC" w:rsidP="003B1DCC">
      <w:pPr>
        <w:pStyle w:val="NormalWeb"/>
      </w:pPr>
      <w:r>
        <w:t xml:space="preserve">• Practical support for carers and families </w:t>
      </w:r>
    </w:p>
    <w:p w:rsidR="003B1DCC" w:rsidRDefault="003B1DCC" w:rsidP="003B1DCC">
      <w:pPr>
        <w:pStyle w:val="NormalWeb"/>
      </w:pPr>
      <w:r>
        <w:t xml:space="preserve">• Tailored care plans that keep people independent for longer </w:t>
      </w:r>
    </w:p>
    <w:p w:rsidR="003B1DCC" w:rsidRDefault="003B1DCC" w:rsidP="003B1DCC">
      <w:pPr>
        <w:pStyle w:val="NormalWeb"/>
      </w:pPr>
      <w:r>
        <w:lastRenderedPageBreak/>
        <w:t xml:space="preserve">With Hampshire’s population of over-75s expected to rise significantly by 2030, this work is more important than ever. Your Conservative County Council is planning ahead, investing sensibly, and protecting the services that matter most — exactly as we’ve promised. </w:t>
      </w:r>
    </w:p>
    <w:p w:rsidR="003B1DCC" w:rsidRDefault="003B1DCC" w:rsidP="003B1DCC">
      <w:pPr>
        <w:pStyle w:val="NormalWeb"/>
      </w:pPr>
      <w:r>
        <w:t xml:space="preserve">This is what responsible leadership looks like: </w:t>
      </w:r>
    </w:p>
    <w:p w:rsidR="003B1DCC" w:rsidRDefault="003B1DCC" w:rsidP="003B1DCC">
      <w:pPr>
        <w:pStyle w:val="NormalWeb"/>
      </w:pPr>
      <w:r>
        <w:t xml:space="preserve">Supporting vulnerable older people </w:t>
      </w:r>
    </w:p>
    <w:p w:rsidR="003B1DCC" w:rsidRDefault="003B1DCC" w:rsidP="003B1DCC">
      <w:pPr>
        <w:pStyle w:val="NormalWeb"/>
      </w:pPr>
      <w:r>
        <w:t xml:space="preserve">Keeping people safe in their own homes </w:t>
      </w:r>
    </w:p>
    <w:p w:rsidR="003B1DCC" w:rsidRDefault="003B1DCC" w:rsidP="003B1DCC">
      <w:pPr>
        <w:pStyle w:val="NormalWeb"/>
      </w:pPr>
      <w:r>
        <w:t xml:space="preserve">Protecting essential services </w:t>
      </w:r>
    </w:p>
    <w:p w:rsidR="003B1DCC" w:rsidRDefault="003B1DCC" w:rsidP="003B1DCC">
      <w:pPr>
        <w:pStyle w:val="NormalWeb"/>
      </w:pPr>
      <w:r>
        <w:t xml:space="preserve">Spending public money wisely </w:t>
      </w:r>
    </w:p>
    <w:p w:rsidR="003B1DCC" w:rsidRDefault="003B1DCC" w:rsidP="003B1DCC">
      <w:pPr>
        <w:pStyle w:val="NormalWeb"/>
      </w:pPr>
      <w:r>
        <w:t xml:space="preserve">Delivering on our pledges for Hampshire’s future </w:t>
      </w:r>
    </w:p>
    <w:p w:rsidR="003B1DCC" w:rsidRDefault="003B1DCC" w:rsidP="003B1DCC">
      <w:pPr>
        <w:pStyle w:val="NormalWeb"/>
      </w:pPr>
      <w:r>
        <w:t xml:space="preserve">We continue championing this work and ensuring Hampshire remains one of the best places in the country to grow older with dignity, independence, and the right support in place. </w:t>
      </w:r>
    </w:p>
    <w:p w:rsidR="003B1DCC" w:rsidRDefault="003B1DCC" w:rsidP="003B1DCC">
      <w:pPr>
        <w:pStyle w:val="NormalWeb"/>
      </w:pPr>
      <w:r>
        <w:t xml:space="preserve">Protecting Hampshire’s Vital Services: The Budget Choices Facing Us This Year. </w:t>
      </w:r>
    </w:p>
    <w:p w:rsidR="003B1DCC" w:rsidRDefault="003B1DCC" w:rsidP="003B1DCC">
      <w:pPr>
        <w:pStyle w:val="NormalWeb"/>
      </w:pPr>
      <w:r>
        <w:t xml:space="preserve">At the end of last month Hampshire County Council considered our budget for 2026/27 — a £3.3 billion plan that keeps essential services running for all 1.45 million residents from April. </w:t>
      </w:r>
    </w:p>
    <w:p w:rsidR="003B1DCC" w:rsidRDefault="003B1DCC" w:rsidP="003B1DCC">
      <w:pPr>
        <w:pStyle w:val="NormalWeb"/>
      </w:pPr>
      <w:r>
        <w:t xml:space="preserve">This is one of the most difficult budgets we have ever had to prepare. Demand for social care is rising sharply, the cost of school transport for children with special educational needs and disabilities has almost doubled in four years, and Hampshire has been hit hard by the Government’s latest funding settlement. Over the next three years, we will lose almost £40 million a year in Government grants — leaving us the lowest funded- shire county in England per head of population. </w:t>
      </w:r>
    </w:p>
    <w:p w:rsidR="003B1DCC" w:rsidRDefault="003B1DCC" w:rsidP="003B1DCC">
      <w:pPr>
        <w:pStyle w:val="NormalWeb"/>
      </w:pPr>
      <w:r>
        <w:t xml:space="preserve">“By law, councils must balance the books, but every year the task becomes tougher and more brutal. More people need our help, costs keep climbing, and once again support from central Government has dwindled.” </w:t>
      </w:r>
    </w:p>
    <w:p w:rsidR="003B1DCC" w:rsidRDefault="003B1DCC" w:rsidP="003B1DCC">
      <w:pPr>
        <w:pStyle w:val="NormalWeb"/>
      </w:pPr>
      <w:r>
        <w:t xml:space="preserve">Why the pressure is so severe </w:t>
      </w:r>
    </w:p>
    <w:p w:rsidR="003B1DCC" w:rsidRDefault="003B1DCC" w:rsidP="003B1DCC">
      <w:pPr>
        <w:pStyle w:val="NormalWeb"/>
      </w:pPr>
      <w:r>
        <w:t xml:space="preserve">Adult Social Care </w:t>
      </w:r>
    </w:p>
    <w:p w:rsidR="003B1DCC" w:rsidRDefault="003B1DCC" w:rsidP="003B1DCC">
      <w:pPr>
        <w:pStyle w:val="NormalWeb"/>
      </w:pPr>
      <w:r>
        <w:t xml:space="preserve">The cost of residential and nursing care for older people has risen by £20 million in just 12 months. </w:t>
      </w:r>
    </w:p>
    <w:p w:rsidR="003B1DCC" w:rsidRDefault="003B1DCC" w:rsidP="003B1DCC">
      <w:pPr>
        <w:pStyle w:val="NormalWeb"/>
      </w:pPr>
      <w:r>
        <w:t xml:space="preserve">We are supporting an extra 45 older residents every month. </w:t>
      </w:r>
    </w:p>
    <w:p w:rsidR="003B1DCC" w:rsidRDefault="003B1DCC" w:rsidP="003B1DCC">
      <w:pPr>
        <w:pStyle w:val="NormalWeb"/>
      </w:pPr>
      <w:r>
        <w:t xml:space="preserve">As people live longer, more families turn to us when their loved ones’ savings run out. </w:t>
      </w:r>
    </w:p>
    <w:p w:rsidR="003B1DCC" w:rsidRDefault="003B1DCC" w:rsidP="003B1DCC">
      <w:pPr>
        <w:pStyle w:val="NormalWeb"/>
      </w:pPr>
      <w:r>
        <w:t xml:space="preserve">School Transport for Children with Special Educational Needs and Disabilities: </w:t>
      </w:r>
    </w:p>
    <w:p w:rsidR="003B1DCC" w:rsidRDefault="003B1DCC" w:rsidP="003B1DCC">
      <w:pPr>
        <w:pStyle w:val="NormalWeb"/>
      </w:pPr>
      <w:r>
        <w:t xml:space="preserve">By 2026/27, the cost will have almost doubled in four years, from £43 million to £83 million. </w:t>
      </w:r>
    </w:p>
    <w:p w:rsidR="003B1DCC" w:rsidRDefault="003B1DCC" w:rsidP="003B1DCC">
      <w:pPr>
        <w:pStyle w:val="NormalWeb"/>
      </w:pPr>
      <w:r>
        <w:lastRenderedPageBreak/>
        <w:t xml:space="preserve">This is a statutory service — we cannot reduce it, nor should we. </w:t>
      </w:r>
    </w:p>
    <w:p w:rsidR="003B1DCC" w:rsidRDefault="003B1DCC" w:rsidP="003B1DCC">
      <w:pPr>
        <w:pStyle w:val="NormalWeb"/>
      </w:pPr>
      <w:r>
        <w:t xml:space="preserve">What we’ve already done </w:t>
      </w:r>
    </w:p>
    <w:p w:rsidR="003B1DCC" w:rsidRDefault="003B1DCC" w:rsidP="003B1DCC">
      <w:pPr>
        <w:pStyle w:val="NormalWeb"/>
      </w:pPr>
      <w:r>
        <w:t xml:space="preserve">We are leaving no stone unturned. </w:t>
      </w:r>
    </w:p>
    <w:p w:rsidR="003B1DCC" w:rsidRDefault="003B1DCC" w:rsidP="003B1DCC">
      <w:pPr>
        <w:pStyle w:val="NormalWeb"/>
      </w:pPr>
      <w:r>
        <w:t xml:space="preserve">£95 million in savings delivered this year. </w:t>
      </w:r>
    </w:p>
    <w:p w:rsidR="003B1DCC" w:rsidRDefault="003B1DCC" w:rsidP="003B1DCC">
      <w:pPr>
        <w:pStyle w:val="NormalWeb"/>
      </w:pPr>
      <w:r>
        <w:t xml:space="preserve">A further £40 million expected before year-end. </w:t>
      </w:r>
    </w:p>
    <w:p w:rsidR="003B1DCC" w:rsidRDefault="003B1DCC" w:rsidP="003B1DCC">
      <w:pPr>
        <w:pStyle w:val="NormalWeb"/>
      </w:pPr>
      <w:r>
        <w:t xml:space="preserve">Every efficiency, every new way of working, every opportunity to save money is being pursued. </w:t>
      </w:r>
    </w:p>
    <w:p w:rsidR="003B1DCC" w:rsidRDefault="003B1DCC" w:rsidP="003B1DCC">
      <w:pPr>
        <w:pStyle w:val="NormalWeb"/>
      </w:pPr>
      <w:r>
        <w:t xml:space="preserve">This work has already reduced our 2026/27 budget gap by almost £40 million — but reserves cannot continue to prop up essential services indefinitely. </w:t>
      </w:r>
    </w:p>
    <w:p w:rsidR="003B1DCC" w:rsidRDefault="003B1DCC" w:rsidP="003B1DCC">
      <w:pPr>
        <w:pStyle w:val="NormalWeb"/>
      </w:pPr>
      <w:r>
        <w:t xml:space="preserve">The Choice on Council Tax </w:t>
      </w:r>
    </w:p>
    <w:p w:rsidR="003B1DCC" w:rsidRDefault="003B1DCC" w:rsidP="003B1DCC">
      <w:pPr>
        <w:pStyle w:val="NormalWeb"/>
      </w:pPr>
      <w:r>
        <w:t xml:space="preserve">This year we have supported a 4.99% increase </w:t>
      </w:r>
    </w:p>
    <w:p w:rsidR="003B1DCC" w:rsidRDefault="003B1DCC" w:rsidP="003B1DCC">
      <w:pPr>
        <w:pStyle w:val="NormalWeb"/>
      </w:pPr>
      <w:r>
        <w:t xml:space="preserve">This is within the maximum allowed without a referendum. </w:t>
      </w:r>
    </w:p>
    <w:p w:rsidR="003B1DCC" w:rsidRDefault="003B1DCC" w:rsidP="003B1DCC">
      <w:pPr>
        <w:pStyle w:val="NormalWeb"/>
      </w:pPr>
      <w:r>
        <w:t xml:space="preserve">It includes a 2% adult social care precept. </w:t>
      </w:r>
    </w:p>
    <w:p w:rsidR="003B1DCC" w:rsidRDefault="003B1DCC" w:rsidP="003B1DCC">
      <w:pPr>
        <w:pStyle w:val="NormalWeb"/>
      </w:pPr>
      <w:r>
        <w:t xml:space="preserve">It helps stabilise our position while we continue to push for fairer funding and explore every remaining lever — including closer working with the NHS to share the burden of social care more fairly. There are still levers we can pull to reduce both the scale and the need for future increases. </w:t>
      </w:r>
    </w:p>
    <w:p w:rsidR="003B1DCC" w:rsidRDefault="003B1DCC" w:rsidP="003B1DCC">
      <w:pPr>
        <w:pStyle w:val="NormalWeb"/>
      </w:pPr>
      <w:r>
        <w:t xml:space="preserve">Investing in Hampshire’s future: £971 million capital programme </w:t>
      </w:r>
    </w:p>
    <w:p w:rsidR="003B1DCC" w:rsidRDefault="003B1DCC" w:rsidP="003B1DCC">
      <w:pPr>
        <w:pStyle w:val="NormalWeb"/>
      </w:pPr>
      <w:r>
        <w:t xml:space="preserve">Alongside the revenue budget, Cabinet will also consider a major capital investment programme — funded largely by developer contributions and Government grants — totalling £971 million from 2026/27. </w:t>
      </w:r>
    </w:p>
    <w:p w:rsidR="003B1DCC" w:rsidRDefault="003B1DCC" w:rsidP="003B1DCC">
      <w:pPr>
        <w:pStyle w:val="NormalWeb"/>
      </w:pPr>
      <w:r>
        <w:t xml:space="preserve">This programme improves Hampshire’s infrastructure and reduces long-term costs by providing services closer to home. </w:t>
      </w:r>
    </w:p>
    <w:p w:rsidR="003B1DCC" w:rsidRDefault="003B1DCC" w:rsidP="003B1DCC">
      <w:pPr>
        <w:pStyle w:val="NormalWeb"/>
      </w:pPr>
      <w:r>
        <w:t xml:space="preserve">Key proposals include: </w:t>
      </w:r>
    </w:p>
    <w:p w:rsidR="003B1DCC" w:rsidRDefault="003B1DCC" w:rsidP="003B1DCC">
      <w:pPr>
        <w:pStyle w:val="NormalWeb"/>
      </w:pPr>
      <w:r>
        <w:t xml:space="preserve">£187 million. New and extended school buildings </w:t>
      </w:r>
    </w:p>
    <w:p w:rsidR="003B1DCC" w:rsidRDefault="003B1DCC" w:rsidP="003B1DCC">
      <w:pPr>
        <w:pStyle w:val="NormalWeb"/>
      </w:pPr>
      <w:r>
        <w:t xml:space="preserve">£49 million. High Needs SEND provision </w:t>
      </w:r>
    </w:p>
    <w:p w:rsidR="003B1DCC" w:rsidRDefault="003B1DCC" w:rsidP="003B1DCC">
      <w:pPr>
        <w:pStyle w:val="NormalWeb"/>
      </w:pPr>
      <w:r>
        <w:t xml:space="preserve">£71 million. Children’s social care, including a new secure children’s home </w:t>
      </w:r>
    </w:p>
    <w:p w:rsidR="003B1DCC" w:rsidRDefault="003B1DCC" w:rsidP="003B1DCC">
      <w:pPr>
        <w:pStyle w:val="NormalWeb"/>
      </w:pPr>
      <w:r>
        <w:t xml:space="preserve">£178 million. Roads and bridges: structural maintenance and improvements </w:t>
      </w:r>
    </w:p>
    <w:p w:rsidR="003B1DCC" w:rsidRDefault="003B1DCC" w:rsidP="003B1DCC">
      <w:pPr>
        <w:pStyle w:val="NormalWeb"/>
      </w:pPr>
      <w:r>
        <w:t xml:space="preserve">£216 million. Integrated Transport Plan schemes </w:t>
      </w:r>
    </w:p>
    <w:p w:rsidR="003B1DCC" w:rsidRDefault="003B1DCC" w:rsidP="003B1DCC">
      <w:pPr>
        <w:pStyle w:val="NormalWeb"/>
      </w:pPr>
      <w:r>
        <w:lastRenderedPageBreak/>
        <w:t xml:space="preserve">£124 million. Condition based- improvements to school buildings </w:t>
      </w:r>
    </w:p>
    <w:p w:rsidR="003B1DCC" w:rsidRDefault="003B1DCC" w:rsidP="003B1DCC">
      <w:pPr>
        <w:pStyle w:val="NormalWeb"/>
      </w:pPr>
      <w:r>
        <w:t xml:space="preserve">£47 million. Waste and recycling facilities - to allow Hampshire to recycle plastics </w:t>
      </w:r>
    </w:p>
    <w:p w:rsidR="003B1DCC" w:rsidRDefault="003B1DCC" w:rsidP="003B1DCC">
      <w:pPr>
        <w:pStyle w:val="NormalWeb"/>
      </w:pPr>
      <w:r>
        <w:t xml:space="preserve">Our commitment to residents </w:t>
      </w:r>
    </w:p>
    <w:p w:rsidR="003B1DCC" w:rsidRDefault="003B1DCC" w:rsidP="003B1DCC">
      <w:pPr>
        <w:pStyle w:val="NormalWeb"/>
      </w:pPr>
      <w:r>
        <w:t xml:space="preserve">As we move towards local government reorganisation across Hampshire and the Solent in 2028, stable and sustainable finances are essential. Whatever new unitary councils </w:t>
      </w:r>
      <w:proofErr w:type="gramStart"/>
      <w:r>
        <w:t>emerge,</w:t>
      </w:r>
      <w:proofErr w:type="gramEnd"/>
      <w:r>
        <w:t xml:space="preserve"> they will only succeed if the foundations are sound. </w:t>
      </w:r>
    </w:p>
    <w:p w:rsidR="003B1DCC" w:rsidRDefault="003B1DCC" w:rsidP="003B1DCC">
      <w:pPr>
        <w:pStyle w:val="NormalWeb"/>
      </w:pPr>
      <w:r>
        <w:t xml:space="preserve">Hampshire is well run-, financially disciplined, and focused relentlessly on protecting the most vulnerable. But we cannot continue to absorb rising costs without fairer funding from Government. We will keep fighting for Hampshire — for the services residents rely on, for responsible financial stewardship, and for a funding system that recognises the pressures we face. </w:t>
      </w:r>
    </w:p>
    <w:p w:rsidR="003B1DCC" w:rsidRDefault="003B1DCC" w:rsidP="003B1DCC">
      <w:pPr>
        <w:pStyle w:val="NormalWeb"/>
      </w:pPr>
      <w:r>
        <w:t xml:space="preserve">General Updates from HCC: </w:t>
      </w:r>
    </w:p>
    <w:p w:rsidR="003B1DCC" w:rsidRDefault="003B1DCC" w:rsidP="003B1DCC">
      <w:pPr>
        <w:pStyle w:val="NormalWeb"/>
      </w:pPr>
      <w:r>
        <w:t xml:space="preserve">More than 100,000 illegal vapes and tobacco products seized by Hampshire County Council in 2025, marking record haul </w:t>
      </w:r>
    </w:p>
    <w:p w:rsidR="003B1DCC" w:rsidRDefault="003B1DCC" w:rsidP="003B1DCC">
      <w:pPr>
        <w:pStyle w:val="NormalWeb"/>
      </w:pPr>
      <w:r>
        <w:t xml:space="preserve">A record 116,000 illegal vapes and tobacco products, valued at £138,000, were seized by Hampshire County Council’s Trading Standards team last year – part of ongoing efforts to protect communities from unsafe and unlawful products </w:t>
      </w:r>
    </w:p>
    <w:p w:rsidR="003B1DCC" w:rsidRDefault="003B1DCC" w:rsidP="003B1DCC">
      <w:pPr>
        <w:pStyle w:val="NormalWeb"/>
      </w:pPr>
      <w:r>
        <w:t xml:space="preserve">Hampshire County Council’s prevention first approach is helping residents take positive steps to stay healthy and well </w:t>
      </w:r>
    </w:p>
    <w:p w:rsidR="003B1DCC" w:rsidRDefault="003B1DCC" w:rsidP="003B1DCC">
      <w:pPr>
        <w:pStyle w:val="NormalWeb"/>
      </w:pPr>
      <w:r>
        <w:t xml:space="preserve">As winter continues to put pressure on people’s health and local services, more Hampshire residents are taking positive steps to stay well, active, and independent through prevention-first support in their communities </w:t>
      </w:r>
    </w:p>
    <w:p w:rsidR="003B1DCC" w:rsidRDefault="003B1DCC" w:rsidP="003B1DCC">
      <w:pPr>
        <w:pStyle w:val="NormalWeb"/>
      </w:pPr>
      <w:r>
        <w:t xml:space="preserve">Hampshire County Council’s prevention first approach is helping residents take positive steps to stay healthy and well | Hampshire County Council </w:t>
      </w:r>
    </w:p>
    <w:p w:rsidR="003B1DCC" w:rsidRDefault="003B1DCC" w:rsidP="003B1DCC">
      <w:pPr>
        <w:pStyle w:val="NormalWeb"/>
      </w:pPr>
      <w:r>
        <w:t xml:space="preserve">Hampshire headteachers urge teachers to step forward into school leadership </w:t>
      </w:r>
    </w:p>
    <w:p w:rsidR="003B1DCC" w:rsidRDefault="003B1DCC" w:rsidP="003B1DCC">
      <w:pPr>
        <w:pStyle w:val="NormalWeb"/>
      </w:pPr>
      <w:r>
        <w:t xml:space="preserve">Headteachers across Hampshire are joining forces with Hampshire County Council to encourage more senior teachers to take the next step into school leadership – highlighting the county as a place where headteachers are well supported, connected and able to make a lasting difference </w:t>
      </w:r>
    </w:p>
    <w:p w:rsidR="003B1DCC" w:rsidRDefault="003B1DCC" w:rsidP="003B1DCC">
      <w:pPr>
        <w:pStyle w:val="NormalWeb"/>
      </w:pPr>
      <w:r>
        <w:t xml:space="preserve">Hampshire headteachers urge teachers to step forward into school leadership | Hampshire County Council </w:t>
      </w:r>
    </w:p>
    <w:p w:rsidR="003B1DCC" w:rsidRDefault="003B1DCC" w:rsidP="003B1DCC">
      <w:pPr>
        <w:pStyle w:val="NormalWeb"/>
      </w:pPr>
      <w:r>
        <w:t xml:space="preserve">Celebrating Hampshire apprentices with continued investment in local skills, communities and future talent </w:t>
      </w:r>
    </w:p>
    <w:p w:rsidR="003B1DCC" w:rsidRDefault="003B1DCC" w:rsidP="003B1DCC">
      <w:pPr>
        <w:pStyle w:val="NormalWeb"/>
      </w:pPr>
      <w:r>
        <w:lastRenderedPageBreak/>
        <w:t xml:space="preserve">As organisations across the UK mark National Apprenticeship Week 2026, Hampshire County Council is celebrating the important role apprenticeships play in growing talent and supporting the local economy to thrive </w:t>
      </w:r>
    </w:p>
    <w:p w:rsidR="003B1DCC" w:rsidRDefault="003B1DCC" w:rsidP="003B1DCC">
      <w:pPr>
        <w:pStyle w:val="NormalWeb"/>
      </w:pPr>
      <w:r>
        <w:t xml:space="preserve">Celebrating Hampshire apprentices with continued investment in local skills, communities and future talent | Hampshire County Council </w:t>
      </w:r>
    </w:p>
    <w:p w:rsidR="003B1DCC" w:rsidRDefault="003B1DCC" w:rsidP="003B1DCC">
      <w:pPr>
        <w:pStyle w:val="NormalWeb"/>
      </w:pPr>
      <w:r>
        <w:t xml:space="preserve">Protecting Hampshire’s vital services: County Council Cabinet to weigh up careful budget plans for 2026/27 </w:t>
      </w:r>
    </w:p>
    <w:p w:rsidR="003B1DCC" w:rsidRDefault="003B1DCC" w:rsidP="003B1DCC">
      <w:pPr>
        <w:pStyle w:val="NormalWeb"/>
      </w:pPr>
      <w:r>
        <w:t xml:space="preserve">Hampshire County Council’s annual budget totalling £3.3 billion for 2026/27 has be considered by the Authority’s </w:t>
      </w:r>
      <w:proofErr w:type="gramStart"/>
      <w:r>
        <w:t>Cabinet ,</w:t>
      </w:r>
      <w:proofErr w:type="gramEnd"/>
      <w:r>
        <w:t xml:space="preserve"> to ensure the continued delivery of essential services to Hampshire’s 1.4 million residents from this April </w:t>
      </w:r>
    </w:p>
    <w:p w:rsidR="003B1DCC" w:rsidRDefault="003B1DCC" w:rsidP="003B1DCC">
      <w:pPr>
        <w:pStyle w:val="NormalWeb"/>
      </w:pPr>
      <w:r>
        <w:t xml:space="preserve">Protecting Hampshire’s vital services: County Council Cabinet to weigh up careful budget plans for 2026/27 | Hampshire County Council </w:t>
      </w:r>
    </w:p>
    <w:p w:rsidR="003B1DCC" w:rsidRDefault="003B1DCC" w:rsidP="003B1DCC">
      <w:pPr>
        <w:pStyle w:val="NormalWeb"/>
      </w:pPr>
      <w:r>
        <w:t xml:space="preserve">Report highlights the harms from alcohol and the support available </w:t>
      </w:r>
    </w:p>
    <w:p w:rsidR="003B1DCC" w:rsidRDefault="003B1DCC" w:rsidP="003B1DCC">
      <w:pPr>
        <w:pStyle w:val="NormalWeb"/>
      </w:pPr>
      <w:r>
        <w:t xml:space="preserve">More people in Hampshire are now seeking advice and treatment to reduce their alcohol consumption, according to the latest report from Hampshire County Council’s Director of Public Health </w:t>
      </w:r>
    </w:p>
    <w:p w:rsidR="003B1DCC" w:rsidRDefault="003B1DCC" w:rsidP="003B1DCC">
      <w:pPr>
        <w:pStyle w:val="NormalWeb"/>
      </w:pPr>
      <w:r>
        <w:t xml:space="preserve">Report highlights the harms from alcohol and the support available | Hampshire County Council </w:t>
      </w:r>
    </w:p>
    <w:p w:rsidR="003B1DCC" w:rsidRDefault="003B1DCC" w:rsidP="003B1DCC">
      <w:pPr>
        <w:pStyle w:val="NormalWeb"/>
      </w:pPr>
      <w:r>
        <w:t xml:space="preserve">Decision to be made on proposed changes to School and Post-16 Transport Policies </w:t>
      </w:r>
    </w:p>
    <w:p w:rsidR="003B1DCC" w:rsidRDefault="003B1DCC" w:rsidP="003B1DCC">
      <w:pPr>
        <w:pStyle w:val="NormalWeb"/>
      </w:pPr>
      <w:r>
        <w:t xml:space="preserve">Potential changes to Hampshire County Council’s School Transport and Post-16 Transport Policies are due to be considered next week, following two public consultations held towards the end of last year </w:t>
      </w:r>
    </w:p>
    <w:p w:rsidR="003B1DCC" w:rsidRDefault="003B1DCC" w:rsidP="003B1DCC">
      <w:pPr>
        <w:pStyle w:val="NormalWeb"/>
      </w:pPr>
      <w:r>
        <w:t xml:space="preserve">Decision to be made on proposed changes to School and Post-16 Transport Policies | Hampshire County Council </w:t>
      </w:r>
    </w:p>
    <w:p w:rsidR="003B1DCC" w:rsidRDefault="003B1DCC" w:rsidP="003B1DCC">
      <w:pPr>
        <w:pStyle w:val="NormalWeb"/>
      </w:pPr>
      <w:r>
        <w:t xml:space="preserve">Get ready to cast your vote in the Hampshire County Council elections </w:t>
      </w:r>
    </w:p>
    <w:p w:rsidR="003B1DCC" w:rsidRDefault="003B1DCC" w:rsidP="003B1DCC">
      <w:pPr>
        <w:pStyle w:val="NormalWeb"/>
      </w:pPr>
      <w:r>
        <w:t xml:space="preserve">Hampshire residents will go to the polls on Thursday 7 May 2026 to cast their votes in the Hampshire County Council </w:t>
      </w:r>
      <w:proofErr w:type="gramStart"/>
      <w:r>
        <w:t>elections</w:t>
      </w:r>
      <w:proofErr w:type="gramEnd"/>
      <w:r>
        <w:t xml:space="preserve"> Get ready to cast your vote in the Hampshire County Council elections | Hampshire County Council </w:t>
      </w:r>
    </w:p>
    <w:p w:rsidR="003B1DCC" w:rsidRDefault="003B1DCC" w:rsidP="003B1DCC">
      <w:pPr>
        <w:pStyle w:val="NormalWeb"/>
      </w:pPr>
      <w:r>
        <w:t xml:space="preserve">Helping Nature - Hampshire County Council set to examine Hampshire’s Biodiversity Duty Report </w:t>
      </w:r>
    </w:p>
    <w:p w:rsidR="003B1DCC" w:rsidRDefault="003B1DCC" w:rsidP="003B1DCC">
      <w:pPr>
        <w:pStyle w:val="NormalWeb"/>
      </w:pPr>
      <w:r>
        <w:t xml:space="preserve">Hampshire County Council has today published its first statutory Biodiversity Duty Report, setting out in detail how the authority has conserved and enhanced biodiversity across Hampshire between January 2023 and December 2025, that will go before the Universal Services Select Committee on 2 March </w:t>
      </w:r>
    </w:p>
    <w:p w:rsidR="003B1DCC" w:rsidRDefault="003B1DCC" w:rsidP="003B1DCC">
      <w:pPr>
        <w:pStyle w:val="NormalWeb"/>
      </w:pPr>
    </w:p>
    <w:p w:rsidR="003B1DCC" w:rsidRDefault="003B1DCC" w:rsidP="003B1DCC">
      <w:pPr>
        <w:pStyle w:val="NormalWeb"/>
      </w:pPr>
      <w:r>
        <w:lastRenderedPageBreak/>
        <w:t xml:space="preserve">Helping Nature - Hampshire County Council set to examine Hampshire’s Biodiversity Duty Report | Hampshire County Council </w:t>
      </w:r>
    </w:p>
    <w:p w:rsidR="003B1DCC" w:rsidRDefault="003B1DCC" w:rsidP="003B1DCC">
      <w:pPr>
        <w:pStyle w:val="NormalWeb"/>
      </w:pPr>
      <w:r>
        <w:t xml:space="preserve">Major bus service improvements proposed setting Hampshire on the road to double passenger journeys </w:t>
      </w:r>
    </w:p>
    <w:p w:rsidR="003B1DCC" w:rsidRDefault="003B1DCC" w:rsidP="003B1DCC">
      <w:pPr>
        <w:pStyle w:val="NormalWeb"/>
      </w:pPr>
      <w:r>
        <w:t xml:space="preserve">Hampshire could be well on the way to meet ambitious targets to double the number of bus passenger journeys by 2035, according to a report to be considered on 2 March </w:t>
      </w:r>
    </w:p>
    <w:p w:rsidR="003B1DCC" w:rsidRDefault="003B1DCC" w:rsidP="003B1DCC">
      <w:pPr>
        <w:pStyle w:val="NormalWeb"/>
      </w:pPr>
      <w:r>
        <w:t xml:space="preserve">Hampshire County Council invests in two new special needs projects </w:t>
      </w:r>
    </w:p>
    <w:p w:rsidR="003B1DCC" w:rsidRDefault="003B1DCC" w:rsidP="003B1DCC">
      <w:pPr>
        <w:pStyle w:val="NormalWeb"/>
      </w:pPr>
      <w:r>
        <w:t xml:space="preserve">More children with special educational needs and disabilities (SEND) in Andover and Bramley will soon access the right support closer to home, thanks to two new projects which have received Hampshire County Council’s seal of approval </w:t>
      </w:r>
    </w:p>
    <w:p w:rsidR="003B1DCC" w:rsidRDefault="003B1DCC" w:rsidP="003B1DCC">
      <w:pPr>
        <w:pStyle w:val="NormalWeb"/>
      </w:pPr>
      <w:r>
        <w:t xml:space="preserve">Hampshire County Council invests in two new special needs projects | Hampshire County Council </w:t>
      </w:r>
    </w:p>
    <w:p w:rsidR="003B1DCC" w:rsidRDefault="003B1DCC" w:rsidP="003B1DCC">
      <w:pPr>
        <w:pStyle w:val="NormalWeb"/>
      </w:pPr>
      <w:r>
        <w:t xml:space="preserve">Cllr Rhydian Vaughan MBE </w:t>
      </w:r>
    </w:p>
    <w:p w:rsidR="003B1DCC" w:rsidRDefault="003B1DCC" w:rsidP="003B1DCC">
      <w:pPr>
        <w:pStyle w:val="NormalWeb"/>
      </w:pPr>
      <w:r>
        <w:t xml:space="preserve">Member for </w:t>
      </w:r>
      <w:proofErr w:type="spellStart"/>
      <w:r>
        <w:t>Calleva</w:t>
      </w:r>
      <w:proofErr w:type="spellEnd"/>
      <w:r>
        <w:t xml:space="preserve"> Division </w:t>
      </w:r>
    </w:p>
    <w:p w:rsidR="003B1DCC" w:rsidRDefault="003B1DCC" w:rsidP="003B1DCC">
      <w:pPr>
        <w:pStyle w:val="NormalWeb"/>
      </w:pPr>
      <w:r>
        <w:t xml:space="preserve">Hampshire County Council </w:t>
      </w:r>
    </w:p>
    <w:p w:rsidR="003B1DCC" w:rsidRDefault="003B1DCC" w:rsidP="003B1DCC">
      <w:pPr>
        <w:pStyle w:val="NormalWeb"/>
      </w:pPr>
      <w:r>
        <w:t>Fb.com/</w:t>
      </w:r>
      <w:proofErr w:type="spellStart"/>
      <w:r>
        <w:t>tellrhydian</w:t>
      </w:r>
      <w:proofErr w:type="spellEnd"/>
      <w:r>
        <w:t xml:space="preserve"> </w:t>
      </w:r>
    </w:p>
    <w:p w:rsidR="003B1DCC" w:rsidRDefault="003B1DCC" w:rsidP="003B1DCC">
      <w:pPr>
        <w:pStyle w:val="NormalWeb"/>
      </w:pPr>
    </w:p>
    <w:p w:rsidR="003B1DCC" w:rsidRDefault="003B1DCC"/>
    <w:sectPr w:rsidR="003B1D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CC"/>
    <w:rsid w:val="003B1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420D7D"/>
  <w15:chartTrackingRefBased/>
  <w15:docId w15:val="{60AC704B-23B8-E74A-A0BB-E0A39D5E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DC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85020">
      <w:bodyDiv w:val="1"/>
      <w:marLeft w:val="0"/>
      <w:marRight w:val="0"/>
      <w:marTop w:val="0"/>
      <w:marBottom w:val="0"/>
      <w:divBdr>
        <w:top w:val="none" w:sz="0" w:space="0" w:color="auto"/>
        <w:left w:val="none" w:sz="0" w:space="0" w:color="auto"/>
        <w:bottom w:val="none" w:sz="0" w:space="0" w:color="auto"/>
        <w:right w:val="none" w:sz="0" w:space="0" w:color="auto"/>
      </w:divBdr>
    </w:div>
    <w:div w:id="788665746">
      <w:bodyDiv w:val="1"/>
      <w:marLeft w:val="0"/>
      <w:marRight w:val="0"/>
      <w:marTop w:val="0"/>
      <w:marBottom w:val="0"/>
      <w:divBdr>
        <w:top w:val="none" w:sz="0" w:space="0" w:color="auto"/>
        <w:left w:val="none" w:sz="0" w:space="0" w:color="auto"/>
        <w:bottom w:val="none" w:sz="0" w:space="0" w:color="auto"/>
        <w:right w:val="none" w:sz="0" w:space="0" w:color="auto"/>
      </w:divBdr>
    </w:div>
    <w:div w:id="1233614460">
      <w:bodyDiv w:val="1"/>
      <w:marLeft w:val="0"/>
      <w:marRight w:val="0"/>
      <w:marTop w:val="0"/>
      <w:marBottom w:val="0"/>
      <w:divBdr>
        <w:top w:val="none" w:sz="0" w:space="0" w:color="auto"/>
        <w:left w:val="none" w:sz="0" w:space="0" w:color="auto"/>
        <w:bottom w:val="none" w:sz="0" w:space="0" w:color="auto"/>
        <w:right w:val="none" w:sz="0" w:space="0" w:color="auto"/>
      </w:divBdr>
    </w:div>
    <w:div w:id="12407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2975</Words>
  <Characters>16961</Characters>
  <Application>Microsoft Office Word</Application>
  <DocSecurity>0</DocSecurity>
  <Lines>141</Lines>
  <Paragraphs>39</Paragraphs>
  <ScaleCrop>false</ScaleCrop>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Webb</dc:creator>
  <cp:keywords/>
  <dc:description/>
  <cp:lastModifiedBy>Louise Webb</cp:lastModifiedBy>
  <cp:revision>1</cp:revision>
  <dcterms:created xsi:type="dcterms:W3CDTF">2026-03-04T16:00:00Z</dcterms:created>
  <dcterms:modified xsi:type="dcterms:W3CDTF">2026-03-04T16:03:00Z</dcterms:modified>
</cp:coreProperties>
</file>