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bidi w:val="0"/>
        <w:spacing w:after="160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de-DE"/>
        </w:rPr>
        <w:t>STRATFIELD SAYE PARISH COUNCIL</w:t>
      </w:r>
    </w:p>
    <w:p>
      <w:pPr>
        <w:pStyle w:val="7"/>
        <w:framePr w:w="0" w:wrap="auto" w:vAnchor="margin" w:hAnchor="text" w:yAlign="inline"/>
        <w:bidi w:val="0"/>
        <w:spacing w:after="160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</w:p>
    <w:p>
      <w:pPr>
        <w:pStyle w:val="7"/>
        <w:framePr w:w="0" w:wrap="auto" w:vAnchor="margin" w:hAnchor="text" w:yAlign="inline"/>
        <w:bidi w:val="0"/>
        <w:spacing w:after="160"/>
        <w:ind w:left="0" w:right="0" w:firstLine="0"/>
        <w:jc w:val="center"/>
        <w:rPr>
          <w:rFonts w:ascii="Times New Roman" w:hAnsi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An ORDINARY MEETING will be held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virtually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on Monday </w:t>
      </w:r>
      <w:r>
        <w:rPr>
          <w:rFonts w:ascii="Times New Roman" w:hAnsi="Times New Roman"/>
          <w:sz w:val="28"/>
          <w:szCs w:val="28"/>
          <w:u w:color="000000"/>
          <w:rtl w:val="0"/>
        </w:rPr>
        <w:t>May 18th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2020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</w:p>
    <w:p>
      <w:pPr>
        <w:pStyle w:val="7"/>
        <w:framePr w:w="0" w:wrap="auto" w:vAnchor="margin" w:hAnchor="text" w:yAlign="inline"/>
        <w:bidi w:val="0"/>
        <w:spacing w:after="160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at 7.30 pm.</w:t>
      </w:r>
    </w:p>
    <w:p>
      <w:pPr>
        <w:pStyle w:val="7"/>
        <w:framePr w:w="0" w:wrap="auto" w:vAnchor="margin" w:hAnchor="text" w:yAlign="inline"/>
        <w:bidi w:val="0"/>
        <w:spacing w:after="160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de-DE"/>
        </w:rPr>
        <w:t>AGENDA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Coronavirus 2020</w:t>
      </w:r>
    </w:p>
    <w:p>
      <w:pPr>
        <w:pStyle w:val="2"/>
        <w:keepNext w:val="0"/>
        <w:keepLines w:val="0"/>
        <w:framePr/>
        <w:widowControl/>
        <w:suppressLineNumbers w:val="0"/>
        <w:bidi w:val="0"/>
        <w:spacing w:before="0" w:beforeAutospacing="1" w:after="0" w:afterAutospacing="0" w:line="267" w:lineRule="atLeast"/>
        <w:ind w:left="0" w:right="0" w:firstLine="720" w:firstLineChars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This meeting is permitted to be held remotely in accordance with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"https://s.factsline.com/redir.php?trans=def49f99-862e-11ea-8bee-068e03beb944@emailer.factsline.co.uk&amp;loc=http://www.legislation.gov.uk/uksi/2020/392" </w:instrTex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8"/>
          <w:szCs w:val="28"/>
          <w:u w:val="none"/>
        </w:rPr>
        <w:t>Statutory Instrument 2020/392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333333"/>
          <w:spacing w:val="0"/>
          <w:sz w:val="28"/>
          <w:szCs w:val="28"/>
          <w:u w:val="none"/>
        </w:rPr>
        <w:t xml:space="preserve"> (effective 4 April 2020) allowing </w:t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333333"/>
          <w:spacing w:val="0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333333"/>
          <w:spacing w:val="0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b w:val="0"/>
          <w:bCs/>
          <w:i w:val="0"/>
          <w:caps w:val="0"/>
          <w:color w:val="333333"/>
          <w:spacing w:val="0"/>
          <w:sz w:val="28"/>
          <w:szCs w:val="28"/>
          <w:u w:val="none"/>
        </w:rPr>
        <w:t xml:space="preserve">authorities to hold virtual meetings. </w:t>
      </w:r>
    </w:p>
    <w:p>
      <w:pPr>
        <w:framePr w:w="0" w:wrap="auto" w:vAnchor="margin" w:hAnchor="text" w:yAlign="inline"/>
        <w:ind w:firstLine="720" w:firstLineChar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pStyle w:val="7"/>
        <w:framePr w:w="0" w:wrap="auto" w:vAnchor="margin" w:hAnchor="text" w:yAlign="inline"/>
        <w:bidi w:val="0"/>
        <w:spacing w:after="240"/>
        <w:ind w:right="0" w:firstLine="720" w:firstLineChars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Should any member of the public or press wish to attend this meeting  -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please email </w:t>
      </w:r>
      <w:r>
        <w:rPr>
          <w:rFonts w:hint="default" w:ascii="Times New Roman" w:hAnsi="Times New Roman" w:cs="Times New Roman"/>
          <w:b w:val="0"/>
          <w:bCs/>
          <w:color w:val="0079BF" w:themeColor="accent1" w:themeShade="BF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79BF" w:themeColor="accent1" w:themeShade="BF"/>
          <w:sz w:val="28"/>
          <w:szCs w:val="28"/>
        </w:rPr>
        <w:instrText xml:space="preserve"> HYPERLINK "mailto:clerk@stratfieldsaye-pc.gov.uk" </w:instrText>
      </w:r>
      <w:r>
        <w:rPr>
          <w:rFonts w:hint="default" w:ascii="Times New Roman" w:hAnsi="Times New Roman" w:cs="Times New Roman"/>
          <w:b w:val="0"/>
          <w:bCs/>
          <w:color w:val="0079BF" w:themeColor="accent1" w:themeShade="BF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/>
          <w:color w:val="0079BF" w:themeColor="accent1" w:themeShade="BF"/>
          <w:sz w:val="28"/>
          <w:szCs w:val="28"/>
        </w:rPr>
        <w:t>clerk@stratfieldsaye-pc.gov.uk</w:t>
      </w:r>
      <w:r>
        <w:rPr>
          <w:rFonts w:hint="default" w:ascii="Times New Roman" w:hAnsi="Times New Roman" w:cs="Times New Roman"/>
          <w:b w:val="0"/>
          <w:bCs/>
          <w:color w:val="0079BF" w:themeColor="accent1" w:themeShade="B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by 12 noon on Monday 18th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May 2020 and you will be sent an invitation to the Zoom meeting. 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Apologies for Absence</w:t>
      </w:r>
    </w:p>
    <w:p>
      <w:pPr>
        <w:pStyle w:val="7"/>
        <w:framePr w:w="0" w:wrap="auto" w:vAnchor="margin" w:hAnchor="text" w:yAlign="inline"/>
        <w:bidi w:val="0"/>
        <w:spacing w:after="240"/>
        <w:ind w:right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3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Approval of the Minutes of the Meeting of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3</w:t>
      </w:r>
      <w:r>
        <w:rPr>
          <w:rFonts w:ascii="Times New Roman" w:hAnsi="Times New Roman"/>
          <w:b/>
          <w:bCs/>
          <w:sz w:val="28"/>
          <w:szCs w:val="28"/>
          <w:u w:color="000000"/>
          <w:vertAlign w:val="superscript"/>
          <w:rtl w:val="0"/>
        </w:rPr>
        <w:t>rd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 xml:space="preserve"> February 2020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4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.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Matters arising from the Minutes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 xml:space="preserve">a. Ordinance Survey map 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b. Purchase of new seating for recreation ground with s106 monies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c. Purchase of play sculpture with s106 Monies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 xml:space="preserve">d. Lengthsman Scheme 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e. Football pitch maintenance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f. Flooding by the Iron Duke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 xml:space="preserve"> 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  <w:tab/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g. VE Day 75 celebration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h. Funding sources for the parish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720" w:firstLineChars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>I. Bus shelters in the village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5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Borough Councillors</w:t>
      </w:r>
      <w:r>
        <w:rPr>
          <w:rFonts w:hint="default"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’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fr-FR"/>
        </w:rPr>
        <w:t>Reports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6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County Councillor</w:t>
      </w:r>
      <w:r>
        <w:rPr>
          <w:rFonts w:hint="default" w:ascii="Times New Roman" w:hAnsi="Times New Roman"/>
          <w:b/>
          <w:bCs/>
          <w:sz w:val="28"/>
          <w:szCs w:val="28"/>
          <w:u w:color="000000"/>
          <w:rtl w:val="0"/>
          <w:lang w:val="en-US"/>
        </w:rPr>
        <w:t>’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fr-FR"/>
        </w:rPr>
        <w:t>s Report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7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Parish Matters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8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Correspondence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9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Highways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>S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peeding in the village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10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Hampshire Constabulary Matters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outline w:val="0"/>
          <w:color w:val="000000"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Planning matters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2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Other Items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 xml:space="preserve">a. Other items from Basingstoke &amp; Deane Borough Council 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b. Other items from Hampshire County Council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>c. Other items from local associations HALC and BDAPTC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pt-PT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3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pt-PT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pt-PT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pt-PT"/>
        </w:rPr>
        <w:t>Finance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  <w:tab/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a. Payments made since last meeting and to be made prior to next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ab/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meeting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 xml:space="preserve">b. Bank Reconciliations </w:t>
      </w: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  <w:lang w:val="en-US"/>
        </w:rPr>
        <w:tab/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720" w:firstLineChars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>c. Insurance Renewal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720" w:firstLineChars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>d. External Audit Forms for 2019/2020 and Exemption Form</w:t>
      </w:r>
    </w:p>
    <w:p>
      <w:pPr>
        <w:pStyle w:val="7"/>
        <w:framePr w:w="0" w:wrap="auto" w:vAnchor="margin" w:hAnchor="text" w:yAlign="inline"/>
        <w:bidi w:val="0"/>
        <w:spacing w:after="240"/>
        <w:ind w:right="0" w:firstLine="720" w:firstLineChars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  <w:t xml:space="preserve">e. Ratification of schedules for internal audit. </w:t>
      </w:r>
      <w:bookmarkStart w:id="0" w:name="_GoBack"/>
      <w:bookmarkEnd w:id="0"/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4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Any Other Business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color="000000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5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Date of Next Meeting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- 5</w:t>
      </w:r>
      <w:r>
        <w:rPr>
          <w:rFonts w:ascii="Times New Roman" w:hAnsi="Times New Roman"/>
          <w:b/>
          <w:bCs/>
          <w:sz w:val="28"/>
          <w:szCs w:val="28"/>
          <w:u w:color="000000"/>
          <w:vertAlign w:val="superscript"/>
          <w:rtl w:val="0"/>
        </w:rPr>
        <w:t>th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 xml:space="preserve"> October 2020</w:t>
      </w:r>
    </w:p>
    <w:p>
      <w:pPr>
        <w:pStyle w:val="7"/>
        <w:framePr w:w="0" w:wrap="auto" w:vAnchor="margin" w:hAnchor="text" w:yAlign="inline"/>
        <w:bidi w:val="0"/>
        <w:spacing w:after="24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>6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  <w:lang w:val="en-US"/>
        </w:rPr>
        <w:t>Closing</w:t>
      </w:r>
      <w:r>
        <w:rPr>
          <w:rFonts w:ascii="Times New Roman" w:hAnsi="Times New Roman"/>
          <w:b/>
          <w:bCs/>
          <w:sz w:val="28"/>
          <w:szCs w:val="28"/>
          <w:u w:color="000000"/>
          <w:rtl w:val="0"/>
        </w:rPr>
        <w:t xml:space="preserve">. 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Galvji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Avenir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compatSetting w:name="compatibilityMode" w:uri="http://schemas.microsoft.com/office/word" w:val="15"/>
  </w:compat>
  <w:rsids>
    <w:rsidRoot w:val="00000000"/>
    <w:rsid w:val="73DD442A"/>
    <w:rsid w:val="7CED1C49"/>
    <w:rsid w:val="7D9B79A9"/>
    <w:rsid w:val="B3FF55EA"/>
    <w:rsid w:val="D7FD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character" w:styleId="4">
    <w:name w:val="Hyperlink"/>
    <w:qFormat/>
    <w:uiPriority w:val="0"/>
    <w:rPr>
      <w:u w:val="single"/>
    </w:rPr>
  </w:style>
  <w:style w:type="table" w:customStyle="1" w:styleId="6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Body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2" ma:contentTypeDescription="Create a new document." ma:contentTypeScope="" ma:versionID="0430c2cbf22bc0fb02c3243794391b77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dfe74c07e4f90e32ccf8ee82067cad41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2FB17-B62C-443F-92E2-00067D83B416}"/>
</file>

<file path=customXml/itemProps3.xml><?xml version="1.0" encoding="utf-8"?>
<ds:datastoreItem xmlns:ds="http://schemas.openxmlformats.org/officeDocument/2006/customXml" ds:itemID="{8C8B4BE6-ADA7-4147-9480-EF9CF1F1D69F}"/>
</file>

<file path=customXml/itemProps4.xml><?xml version="1.0" encoding="utf-8"?>
<ds:datastoreItem xmlns:ds="http://schemas.openxmlformats.org/officeDocument/2006/customXml" ds:itemID="{061AFAA3-EF84-4E90-BA0E-A654B299F60A}"/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Office_2.2.0.3644_F1E327BC-269C-435d-A152-05C5408002CA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louisewebb1</cp:lastModifiedBy>
  <dcterms:created xsi:type="dcterms:W3CDTF">2020-05-12T15:49:00Z</dcterms:created>
  <dcterms:modified xsi:type="dcterms:W3CDTF">2020-05-12T17:34:22Z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1033-2.2.0.3644</vt:lpwstr>
  </property>
  <property fmtid="{D5CDD505-2E9C-101B-9397-08002B2CF9AE}" pid="3" name="ContentTypeId">
    <vt:lpwstr>0x01010040CA41C7D3AEC34797F010F4B5D96C0A</vt:lpwstr>
  </property>
</Properties>
</file>