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STRATFIELD SAYE PARISH COUNCIL</w:t>
      </w:r>
    </w:p>
    <w:p>
      <w:pPr>
        <w:pStyle w:val="10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10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 ORDINARY MEETING will be held virtually on Monday </w:t>
      </w:r>
      <w:r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May</w:t>
      </w:r>
      <w:r>
        <w:rPr>
          <w:rFonts w:ascii="Times New Roman" w:hAnsi="Times New Roman" w:cs="Times New Roman"/>
          <w:sz w:val="26"/>
          <w:szCs w:val="26"/>
        </w:rPr>
        <w:t xml:space="preserve"> 2021</w:t>
      </w:r>
    </w:p>
    <w:p>
      <w:pPr>
        <w:pStyle w:val="10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 7.30 pm</w:t>
      </w:r>
      <w:r>
        <w:rPr>
          <w:rFonts w:ascii="Times New Roman" w:hAnsi="Times New Roman" w:cs="Times New Roman"/>
          <w:sz w:val="26"/>
          <w:szCs w:val="26"/>
        </w:rPr>
        <w:t xml:space="preserve"> at Stratfield Saye Village Hall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pStyle w:val="10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10"/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AGENDA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Apologies for Absence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Approval of the Minutes of the Meeting of </w:t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February 2021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Co-Option of Councillors 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Matters arising from the Minutes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. Lengthsman Scheme 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. Football pitch future</w:t>
      </w:r>
    </w:p>
    <w:p>
      <w:pPr>
        <w:pStyle w:val="10"/>
        <w:spacing w:after="240"/>
        <w:ind w:firstLine="720" w:firstLine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c. </w:t>
      </w:r>
      <w:r>
        <w:rPr>
          <w:rFonts w:ascii="Times New Roman" w:hAnsi="Times New Roman" w:cs="Times New Roman"/>
          <w:sz w:val="26"/>
          <w:szCs w:val="26"/>
        </w:rPr>
        <w:t>New Street Phone Box</w:t>
      </w:r>
    </w:p>
    <w:p>
      <w:pPr>
        <w:pStyle w:val="10"/>
        <w:spacing w:after="24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V</w:t>
      </w:r>
      <w:r>
        <w:rPr>
          <w:rFonts w:ascii="Times New Roman" w:hAnsi="Times New Roman" w:cs="Times New Roman"/>
          <w:sz w:val="26"/>
          <w:szCs w:val="26"/>
        </w:rPr>
        <w:t>illage noticeboards</w:t>
      </w:r>
    </w:p>
    <w:p>
      <w:pPr>
        <w:pStyle w:val="10"/>
        <w:spacing w:after="24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e. Pest Control </w:t>
      </w:r>
    </w:p>
    <w:p>
      <w:pPr>
        <w:pStyle w:val="10"/>
        <w:spacing w:after="24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f. </w:t>
      </w:r>
      <w:r>
        <w:rPr>
          <w:rFonts w:ascii="Times New Roman" w:hAnsi="Times New Roman" w:cs="Times New Roman"/>
          <w:sz w:val="26"/>
          <w:szCs w:val="26"/>
        </w:rPr>
        <w:t xml:space="preserve">Signpost to be reinstated at Recreation Ground re liability for accidents and injuries. </w:t>
      </w:r>
    </w:p>
    <w:p>
      <w:pPr>
        <w:keepNext w:val="0"/>
        <w:keepLines w:val="0"/>
        <w:widowControl/>
        <w:suppressLineNumbers w:val="0"/>
        <w:ind w:firstLine="720" w:firstLineChars="0"/>
        <w:jc w:val="left"/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ascii="Times New Roman" w:hAnsi="Times New Roman" w:cs="Times New Roman"/>
          <w:sz w:val="26"/>
          <w:szCs w:val="26"/>
        </w:rPr>
        <w:t xml:space="preserve">g. </w:t>
      </w:r>
      <w:r>
        <w:rPr>
          <w:rFonts w:ascii="Times New Roman" w:hAnsi="Times New Roman" w:cs="Times New Roman"/>
          <w:sz w:val="28"/>
          <w:szCs w:val="28"/>
        </w:rPr>
        <w:t>Parish</w:t>
      </w:r>
      <w:r>
        <w:rPr>
          <w:rFonts w:cs="Times New Roman"/>
          <w:sz w:val="28"/>
          <w:szCs w:val="28"/>
        </w:rPr>
        <w:t xml:space="preserve"> Council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Insurance. </w:t>
      </w:r>
      <w:r>
        <w:rPr>
          <w:rFonts w:cs="Times New Roman"/>
          <w:sz w:val="28"/>
          <w:szCs w:val="28"/>
        </w:rPr>
        <w:t>R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enewal in June</w:t>
      </w:r>
    </w:p>
    <w:p>
      <w:pPr>
        <w:keepNext w:val="0"/>
        <w:keepLines w:val="0"/>
        <w:widowControl/>
        <w:suppressLineNumbers w:val="0"/>
        <w:ind w:firstLine="720" w:firstLineChars="0"/>
        <w:jc w:val="left"/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720" w:firstLineChars="0"/>
        <w:jc w:val="left"/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eastAsia="zh-CN" w:bidi="ar"/>
        </w:rPr>
      </w:pP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eastAsia="zh-CN" w:bidi="ar"/>
        </w:rPr>
        <w:t>h. SSE smart meter</w:t>
      </w:r>
    </w:p>
    <w:p>
      <w:pPr>
        <w:keepNext w:val="0"/>
        <w:keepLines w:val="0"/>
        <w:widowControl/>
        <w:suppressLineNumbers w:val="0"/>
        <w:ind w:firstLine="720" w:firstLineChars="0"/>
        <w:jc w:val="left"/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eastAsia="zh-CN" w:bidi="ar"/>
        </w:rPr>
      </w:pPr>
    </w:p>
    <w:p>
      <w:pPr>
        <w:keepNext w:val="0"/>
        <w:keepLines w:val="0"/>
        <w:widowControl/>
        <w:suppressLineNumbers w:val="0"/>
        <w:ind w:firstLine="720" w:firstLineChars="0"/>
        <w:jc w:val="left"/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eastAsia="zh-CN" w:bidi="ar"/>
        </w:rPr>
      </w:pP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eastAsia="zh-CN" w:bidi="ar"/>
        </w:rPr>
        <w:t>i.  Littering posters</w:t>
      </w:r>
    </w:p>
    <w:p>
      <w:pPr>
        <w:keepNext w:val="0"/>
        <w:keepLines w:val="0"/>
        <w:widowControl/>
        <w:suppressLineNumbers w:val="0"/>
        <w:ind w:firstLine="720" w:firstLineChars="0"/>
        <w:jc w:val="left"/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eastAsia="zh-CN" w:bidi="ar"/>
        </w:rPr>
      </w:pPr>
    </w:p>
    <w:p>
      <w:pPr>
        <w:keepNext w:val="0"/>
        <w:keepLines w:val="0"/>
        <w:widowControl/>
        <w:suppressLineNumbers w:val="0"/>
        <w:ind w:firstLine="720" w:firstLineChars="0"/>
        <w:jc w:val="left"/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eastAsia="zh-CN" w:bidi="ar"/>
        </w:rPr>
      </w:pP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eastAsia="zh-CN" w:bidi="ar"/>
        </w:rPr>
        <w:t>j. Repairs to electricity box at Rec Ground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Borough Councillors’ Reports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County Councillor’s Report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Parish Matters</w:t>
      </w:r>
    </w:p>
    <w:p>
      <w:pPr>
        <w:pStyle w:val="10"/>
        <w:spacing w:after="24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The Greenfields Trophy and the Purdues Trophy</w:t>
      </w:r>
    </w:p>
    <w:p>
      <w:pPr>
        <w:pStyle w:val="10"/>
        <w:spacing w:after="24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. Opening resident’s gardens during the summer for Charit</w:t>
      </w:r>
      <w:r>
        <w:rPr>
          <w:rFonts w:ascii="Times New Roman" w:hAnsi="Times New Roman" w:cs="Times New Roman"/>
          <w:sz w:val="26"/>
          <w:szCs w:val="26"/>
        </w:rPr>
        <w:t>y</w:t>
      </w:r>
    </w:p>
    <w:p>
      <w:pPr>
        <w:pStyle w:val="10"/>
        <w:spacing w:after="240"/>
        <w:ind w:left="720"/>
        <w:rPr>
          <w:rFonts w:hint="default"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c.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Attempted dog thefts in the village. </w:t>
      </w:r>
    </w:p>
    <w:p>
      <w:pPr>
        <w:pStyle w:val="10"/>
        <w:spacing w:after="240"/>
        <w:rPr>
          <w:rFonts w:eastAsia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Correspondence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Highways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a. Speeding in the village - Speedwatch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10.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Hampshire Constabulary Matters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Planning matters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Other Items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a. Other items from Basingstoke &amp; Deane Borough Council 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b. Other items from Hampshire County Council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c. Other items from local associations HALC and BDAPTC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Finance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a. Payments made since last meeting and to be made prior to next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meeting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b. Bank Reconciliations</w:t>
      </w:r>
    </w:p>
    <w:p>
      <w:pPr>
        <w:pStyle w:val="10"/>
        <w:numPr>
          <w:numId w:val="0"/>
        </w:numPr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14.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Any Other Business</w:t>
      </w:r>
    </w:p>
    <w:p>
      <w:pPr>
        <w:pStyle w:val="10"/>
        <w:numPr>
          <w:ilvl w:val="0"/>
          <w:numId w:val="1"/>
        </w:numPr>
        <w:spacing w:after="240"/>
        <w:ind w:firstLine="720" w:firstLineChars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Reminder to submit Candidate Spending Forms by 11 June 2021. </w:t>
      </w:r>
    </w:p>
    <w:p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15.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Date of Next Meeting </w:t>
      </w:r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4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October 2021</w:t>
      </w:r>
    </w:p>
    <w:p>
      <w:pPr>
        <w:rPr>
          <w:rFonts w:eastAsia="Cambria"/>
        </w:rPr>
      </w:pP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16.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Closing</w:t>
      </w:r>
    </w:p>
    <w:p>
      <w:pPr>
        <w:rPr>
          <w:sz w:val="26"/>
          <w:szCs w:val="26"/>
          <w:lang w:val="en-US"/>
        </w:rPr>
      </w:pPr>
    </w:p>
    <w:p/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702030404030204"/>
    <w:charset w:val="00"/>
    <w:family w:val="swiss"/>
    <w:pitch w:val="default"/>
    <w:sig w:usb0="A00002EF" w:usb1="4000207B" w:usb2="00000000" w:usb3="00000000" w:csb0="2000009F" w:csb1="00000000"/>
  </w:font>
  <w:font w:name="Calibri">
    <w:panose1 w:val="020F0702030404030204"/>
    <w:charset w:val="86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Baoli TC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Bodoni 72 Book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Bodoni 72 Smallcaps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9353C"/>
    <w:multiLevelType w:val="singleLevel"/>
    <w:tmpl w:val="6099353C"/>
    <w:lvl w:ilvl="0" w:tentative="0">
      <w:start w:val="1"/>
      <w:numFmt w:val="low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87"/>
    <w:rsid w:val="000C3D5B"/>
    <w:rsid w:val="00113923"/>
    <w:rsid w:val="0081436B"/>
    <w:rsid w:val="00885836"/>
    <w:rsid w:val="00927D87"/>
    <w:rsid w:val="009B27FD"/>
    <w:rsid w:val="00A36C87"/>
    <w:rsid w:val="00D13587"/>
    <w:rsid w:val="00E73693"/>
    <w:rsid w:val="37BEE31F"/>
    <w:rsid w:val="47EF2A36"/>
    <w:rsid w:val="57F75675"/>
    <w:rsid w:val="6C7D54D8"/>
    <w:rsid w:val="6E2CC2C2"/>
    <w:rsid w:val="6FFF9D8B"/>
    <w:rsid w:val="71D7AF17"/>
    <w:rsid w:val="75E3B054"/>
    <w:rsid w:val="7767E31F"/>
    <w:rsid w:val="7DFBB9BC"/>
    <w:rsid w:val="B79DC344"/>
    <w:rsid w:val="BFFD93F1"/>
    <w:rsid w:val="DFE4FF98"/>
    <w:rsid w:val="E7FF4989"/>
    <w:rsid w:val="EBFEED13"/>
    <w:rsid w:val="FFCB9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GB" w:eastAsia="en-GB" w:bidi="ar-SA"/>
    </w:rPr>
  </w:style>
  <w:style w:type="paragraph" w:styleId="2">
    <w:name w:val="heading 2"/>
    <w:basedOn w:val="1"/>
    <w:next w:val="1"/>
    <w:link w:val="8"/>
    <w:qFormat/>
    <w:uiPriority w:val="99"/>
    <w:pPr>
      <w:spacing w:before="100" w:beforeAutospacing="1" w:after="100" w:afterAutospacing="1"/>
      <w:outlineLvl w:val="1"/>
    </w:pPr>
    <w:rPr>
      <w:rFonts w:ascii="SimSun" w:hAnsi="SimSun" w:eastAsia="SimSun"/>
      <w:b/>
      <w:bCs/>
      <w:sz w:val="36"/>
      <w:szCs w:val="36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styleId="6">
    <w:name w:val="Strong"/>
    <w:basedOn w:val="4"/>
    <w:qFormat/>
    <w:uiPriority w:val="22"/>
    <w:rPr>
      <w:b/>
      <w:bCs/>
    </w:rPr>
  </w:style>
  <w:style w:type="character" w:customStyle="1" w:styleId="8">
    <w:name w:val="Heading 2 Char"/>
    <w:basedOn w:val="4"/>
    <w:link w:val="2"/>
    <w:qFormat/>
    <w:uiPriority w:val="99"/>
    <w:rPr>
      <w:rFonts w:ascii="SimSun" w:hAnsi="SimSun" w:eastAsia="SimSun" w:cs="Times New Roman"/>
      <w:b/>
      <w:bCs/>
      <w:sz w:val="36"/>
      <w:szCs w:val="36"/>
      <w:lang w:eastAsia="en-GB"/>
    </w:rPr>
  </w:style>
  <w:style w:type="character" w:customStyle="1" w:styleId="9">
    <w:name w:val="15"/>
    <w:qFormat/>
    <w:uiPriority w:val="0"/>
    <w:rPr>
      <w:rFonts w:hint="default" w:ascii="Times New Roman" w:hAnsi="Times New Roman" w:cs="Times New Roman"/>
      <w:u w:val="single"/>
    </w:rPr>
  </w:style>
  <w:style w:type="paragraph" w:customStyle="1" w:styleId="10">
    <w:name w:val="Body"/>
    <w:basedOn w:val="1"/>
    <w:qFormat/>
    <w:uiPriority w:val="0"/>
    <w:rPr>
      <w:rFonts w:ascii="Helvetica Neue" w:hAnsi="Helvetica Neue" w:cs="Arial Unicode MS"/>
      <w:color w:val="000000"/>
      <w:sz w:val="22"/>
      <w:szCs w:val="22"/>
    </w:rPr>
  </w:style>
  <w:style w:type="paragraph" w:customStyle="1" w:styleId="11">
    <w:name w:val="p1"/>
    <w:basedOn w:val="1"/>
    <w:qFormat/>
    <w:uiPriority w:val="0"/>
    <w:pPr>
      <w:spacing w:after="40" w:line="400" w:lineRule="atLeast"/>
      <w:ind w:left="120"/>
    </w:pPr>
    <w:rPr>
      <w:rFonts w:ascii="Helvetica Neue" w:hAnsi="Helvetica Neue" w:eastAsia="Times New Roman"/>
      <w:color w:val="000000"/>
    </w:rPr>
  </w:style>
  <w:style w:type="character" w:customStyle="1" w:styleId="12">
    <w:name w:val="apple-converted-space"/>
    <w:basedOn w:val="4"/>
    <w:qFormat/>
    <w:uiPriority w:val="0"/>
  </w:style>
  <w:style w:type="character" w:customStyle="1" w:styleId="13">
    <w:name w:val="Unresolved Mention"/>
    <w:basedOn w:val="4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A41C7D3AEC34797F010F4B5D96C0A" ma:contentTypeVersion="12" ma:contentTypeDescription="Create a new document." ma:contentTypeScope="" ma:versionID="0430c2cbf22bc0fb02c3243794391b77">
  <xsd:schema xmlns:xsd="http://www.w3.org/2001/XMLSchema" xmlns:xs="http://www.w3.org/2001/XMLSchema" xmlns:p="http://schemas.microsoft.com/office/2006/metadata/properties" xmlns:ns2="bae4eb92-bad0-47a8-92a2-ba35a6ef88eb" xmlns:ns3="8016f36c-250a-4602-a00b-116a62fb0247" targetNamespace="http://schemas.microsoft.com/office/2006/metadata/properties" ma:root="true" ma:fieldsID="dfe74c07e4f90e32ccf8ee82067cad41" ns2:_="" ns3:_="">
    <xsd:import namespace="bae4eb92-bad0-47a8-92a2-ba35a6ef88eb"/>
    <xsd:import namespace="8016f36c-250a-4602-a00b-116a62fb02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4eb92-bad0-47a8-92a2-ba35a6ef88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6f36c-250a-4602-a00b-116a62fb0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89B8E8-F110-4FEA-84D0-B994CD1AFB47}"/>
</file>

<file path=customXml/itemProps3.xml><?xml version="1.0" encoding="utf-8"?>
<ds:datastoreItem xmlns:ds="http://schemas.openxmlformats.org/officeDocument/2006/customXml" ds:itemID="{2902FBA3-0B6F-420D-9983-21A2C3F0BF01}"/>
</file>

<file path=customXml/itemProps4.xml><?xml version="1.0" encoding="utf-8"?>
<ds:datastoreItem xmlns:ds="http://schemas.openxmlformats.org/officeDocument/2006/customXml" ds:itemID="{F2C17B1B-F43C-4509-B9AA-7A9504E949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1905</Characters>
  <Lines>15</Lines>
  <Paragraphs>4</Paragraphs>
  <ScaleCrop>false</ScaleCrop>
  <LinksUpToDate>false</LinksUpToDate>
  <CharactersWithSpaces>2235</CharactersWithSpaces>
  <Application>WPS Office_3.1.2.5330_F1E327BC-269C-435d-A152-05C5408002CA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Webb</dc:creator>
  <cp:lastModifiedBy>louisewebb1</cp:lastModifiedBy>
  <cp:revision>10</cp:revision>
  <dcterms:created xsi:type="dcterms:W3CDTF">2020-11-30T14:29:00Z</dcterms:created>
  <dcterms:modified xsi:type="dcterms:W3CDTF">2021-05-10T15:03:19Z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1033-3.1.2.5330</vt:lpwstr>
  </property>
  <property fmtid="{D5CDD505-2E9C-101B-9397-08002B2CF9AE}" pid="3" name="ContentTypeId">
    <vt:lpwstr>0x01010040CA41C7D3AEC34797F010F4B5D96C0A</vt:lpwstr>
  </property>
</Properties>
</file>