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spacing w:after="16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STRATFIELD SAYE PARISH COUNCIL</w:t>
      </w:r>
    </w:p>
    <w:p>
      <w:pPr>
        <w:pStyle w:val="10"/>
        <w:spacing w:after="16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>
      <w:pPr>
        <w:pStyle w:val="10"/>
        <w:spacing w:after="16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An ORDINARY MEETING will be held on Monday </w:t>
      </w:r>
      <w:r>
        <w:rPr>
          <w:rFonts w:ascii="Times New Roman" w:hAnsi="Times New Roman" w:cs="Times New Roman"/>
          <w:sz w:val="26"/>
          <w:szCs w:val="26"/>
        </w:rPr>
        <w:t>16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>
        <w:rPr>
          <w:rFonts w:ascii="Times New Roman" w:hAnsi="Times New Roman" w:cs="Times New Roman"/>
          <w:sz w:val="26"/>
          <w:szCs w:val="26"/>
        </w:rPr>
        <w:t xml:space="preserve"> Ma</w:t>
      </w:r>
      <w:r>
        <w:rPr>
          <w:rFonts w:ascii="Times New Roman" w:hAnsi="Times New Roman" w:cs="Times New Roman"/>
          <w:sz w:val="26"/>
          <w:szCs w:val="26"/>
        </w:rPr>
        <w:t xml:space="preserve">y </w:t>
      </w:r>
      <w:r>
        <w:rPr>
          <w:rFonts w:ascii="Times New Roman" w:hAnsi="Times New Roman" w:cs="Times New Roman"/>
          <w:sz w:val="26"/>
          <w:szCs w:val="26"/>
        </w:rPr>
        <w:t>2022</w:t>
      </w:r>
    </w:p>
    <w:p>
      <w:pPr>
        <w:pStyle w:val="10"/>
        <w:spacing w:after="16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at 7.30 pm at Stratfield Saye Village Hall.</w:t>
      </w:r>
    </w:p>
    <w:p>
      <w:pPr>
        <w:pStyle w:val="10"/>
        <w:spacing w:after="16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>
      <w:pPr>
        <w:pStyle w:val="10"/>
        <w:spacing w:after="2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AGENDA</w:t>
      </w:r>
    </w:p>
    <w:p>
      <w:pPr>
        <w:pStyle w:val="10"/>
        <w:spacing w:after="24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1. 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>Apologies for Absence</w:t>
      </w:r>
    </w:p>
    <w:p>
      <w:pPr>
        <w:pStyle w:val="10"/>
        <w:spacing w:after="240"/>
        <w:rPr>
          <w:rFonts w:hint="default" w:ascii="Times New Roman Bold" w:hAnsi="Times New Roman Bold" w:cs="Times New Roman Bold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2. 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Approval of the Minutes of the Meeting of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hint="default" w:ascii="Times New Roman Bold" w:hAnsi="Times New Roman Bold" w:cs="Times New Roman Bold"/>
          <w:b/>
          <w:bCs/>
          <w:sz w:val="26"/>
          <w:szCs w:val="26"/>
        </w:rPr>
        <w:t>7</w:t>
      </w:r>
      <w:r>
        <w:rPr>
          <w:rFonts w:hint="default" w:ascii="Times New Roman Bold" w:hAnsi="Times New Roman Bold" w:cs="Times New Roman Bold"/>
          <w:b/>
          <w:bCs/>
          <w:sz w:val="26"/>
          <w:szCs w:val="26"/>
          <w:vertAlign w:val="superscript"/>
        </w:rPr>
        <w:t>th</w:t>
      </w:r>
      <w:r>
        <w:rPr>
          <w:rFonts w:hint="default" w:ascii="Times New Roman Bold" w:hAnsi="Times New Roman Bold" w:cs="Times New Roman Bold"/>
          <w:b/>
          <w:bCs/>
          <w:sz w:val="26"/>
          <w:szCs w:val="26"/>
        </w:rPr>
        <w:t xml:space="preserve"> March 2022</w:t>
      </w:r>
    </w:p>
    <w:p>
      <w:pPr>
        <w:pStyle w:val="10"/>
        <w:spacing w:after="24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3. 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>Matters arising from the Minutes</w:t>
      </w:r>
    </w:p>
    <w:p>
      <w:pPr>
        <w:pStyle w:val="10"/>
        <w:numPr>
          <w:ilvl w:val="0"/>
          <w:numId w:val="1"/>
        </w:numPr>
        <w:spacing w:after="240"/>
        <w:ind w:left="1265" w:leftChars="0" w:hanging="425" w:firstLineChars="0"/>
        <w:rPr>
          <w:rFonts w:hint="default" w:ascii="Times New Roman Regular" w:hAnsi="Times New Roman Regular" w:cs="Times New Roman Regular"/>
          <w:sz w:val="28"/>
          <w:szCs w:val="28"/>
        </w:rPr>
      </w:pPr>
      <w:r>
        <w:rPr>
          <w:rFonts w:hint="default" w:ascii="Times New Roman Regular" w:hAnsi="Times New Roman Regular" w:cs="Times New Roman Regular"/>
          <w:sz w:val="28"/>
          <w:szCs w:val="28"/>
        </w:rPr>
        <w:t xml:space="preserve">Lengthsman Scheme </w:t>
      </w:r>
    </w:p>
    <w:p>
      <w:pPr>
        <w:pStyle w:val="10"/>
        <w:numPr>
          <w:ilvl w:val="0"/>
          <w:numId w:val="1"/>
        </w:numPr>
        <w:spacing w:after="240"/>
        <w:ind w:left="1265" w:leftChars="0" w:hanging="425" w:firstLineChars="0"/>
        <w:rPr>
          <w:rFonts w:hint="default" w:ascii="Times New Roman Regular" w:hAnsi="Times New Roman Regular" w:cs="Times New Roman Regular"/>
          <w:sz w:val="28"/>
          <w:szCs w:val="28"/>
        </w:rPr>
      </w:pPr>
      <w:r>
        <w:rPr>
          <w:rFonts w:hint="default" w:ascii="Times New Roman Regular" w:hAnsi="Times New Roman Regular" w:cs="Times New Roman Regular"/>
          <w:sz w:val="28"/>
          <w:szCs w:val="28"/>
        </w:rPr>
        <w:t>Football pitch future</w:t>
      </w:r>
    </w:p>
    <w:p>
      <w:pPr>
        <w:pStyle w:val="10"/>
        <w:numPr>
          <w:ilvl w:val="0"/>
          <w:numId w:val="1"/>
        </w:numPr>
        <w:spacing w:after="240"/>
        <w:ind w:left="1265" w:leftChars="0" w:hanging="425" w:firstLineChars="0"/>
        <w:rPr>
          <w:rFonts w:hint="default" w:ascii="Times New Roman Regular" w:hAnsi="Times New Roman Regular" w:eastAsia="宋体" w:cs="Times New Roman Regular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lang w:eastAsia="zh-CN" w:bidi="ar"/>
        </w:rPr>
      </w:pPr>
      <w:r>
        <w:rPr>
          <w:rFonts w:hint="default" w:ascii="Times New Roman Regular" w:hAnsi="Times New Roman Regular" w:cs="Times New Roman Regular"/>
          <w:sz w:val="28"/>
          <w:szCs w:val="28"/>
        </w:rPr>
        <w:t>New Street Phone Box</w:t>
      </w:r>
    </w:p>
    <w:p>
      <w:pPr>
        <w:pStyle w:val="10"/>
        <w:numPr>
          <w:ilvl w:val="0"/>
          <w:numId w:val="1"/>
        </w:numPr>
        <w:spacing w:after="240"/>
        <w:ind w:left="1265" w:leftChars="0" w:hanging="425" w:firstLineChars="0"/>
        <w:rPr>
          <w:rFonts w:hint="default" w:ascii="Times New Roman Regular" w:hAnsi="Times New Roman Regular" w:eastAsia="宋体" w:cs="Times New Roman Regular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lang w:eastAsia="zh-CN" w:bidi="ar"/>
        </w:rPr>
      </w:pPr>
      <w:r>
        <w:rPr>
          <w:rFonts w:hint="default" w:ascii="Times New Roman Regular" w:hAnsi="Times New Roman Regular" w:eastAsia="宋体" w:cs="Times New Roman Regular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lang w:eastAsia="zh-CN" w:bidi="ar"/>
        </w:rPr>
        <w:t>SSE smart meter</w:t>
      </w:r>
    </w:p>
    <w:p>
      <w:pPr>
        <w:pStyle w:val="10"/>
        <w:numPr>
          <w:ilvl w:val="0"/>
          <w:numId w:val="1"/>
        </w:numPr>
        <w:spacing w:after="240"/>
        <w:ind w:left="1265" w:leftChars="0" w:hanging="425" w:firstLineChars="0"/>
        <w:rPr>
          <w:rFonts w:hint="default" w:ascii="Times New Roman Regular" w:hAnsi="Times New Roman Regular" w:cs="Times New Roman Regular"/>
          <w:sz w:val="28"/>
          <w:szCs w:val="28"/>
        </w:rPr>
      </w:pPr>
      <w:r>
        <w:rPr>
          <w:rFonts w:hint="default" w:ascii="Times New Roman Regular" w:hAnsi="Times New Roman Regular" w:cs="Times New Roman Regular"/>
          <w:sz w:val="28"/>
          <w:szCs w:val="28"/>
        </w:rPr>
        <w:t xml:space="preserve">The Gardening Competition </w:t>
      </w:r>
    </w:p>
    <w:p>
      <w:pPr>
        <w:pStyle w:val="10"/>
        <w:numPr>
          <w:ilvl w:val="0"/>
          <w:numId w:val="1"/>
        </w:numPr>
        <w:spacing w:after="240"/>
        <w:ind w:left="1265" w:leftChars="0" w:hanging="425" w:firstLineChars="0"/>
        <w:rPr>
          <w:rFonts w:hint="default" w:ascii="Times New Roman Regular" w:hAnsi="Times New Roman Regular" w:cs="Times New Roman Regular"/>
          <w:sz w:val="28"/>
          <w:szCs w:val="28"/>
        </w:rPr>
      </w:pPr>
      <w:r>
        <w:rPr>
          <w:rFonts w:hint="default" w:ascii="Times New Roman Regular" w:hAnsi="Times New Roman Regular" w:cs="Times New Roman Regular"/>
          <w:sz w:val="28"/>
          <w:szCs w:val="28"/>
        </w:rPr>
        <w:t>The Queen’s Platinum Jubilee celebration - 5</w:t>
      </w:r>
      <w:r>
        <w:rPr>
          <w:rFonts w:hint="default" w:ascii="Times New Roman Regular" w:hAnsi="Times New Roman Regular" w:cs="Times New Roman Regular"/>
          <w:sz w:val="28"/>
          <w:szCs w:val="28"/>
          <w:vertAlign w:val="superscript"/>
        </w:rPr>
        <w:t>th</w:t>
      </w:r>
      <w:r>
        <w:rPr>
          <w:rFonts w:hint="default" w:ascii="Times New Roman Regular" w:hAnsi="Times New Roman Regular" w:cs="Times New Roman Regular"/>
          <w:sz w:val="28"/>
          <w:szCs w:val="28"/>
        </w:rPr>
        <w:t xml:space="preserve"> June 2022 at the Recreation Ground.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1265" w:leftChars="0" w:hanging="425" w:firstLineChars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hint="default" w:ascii="Times New Roman Regular" w:hAnsi="Times New Roman Regular" w:eastAsia="宋体" w:cs="Times New Roman Regular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>Greenham Trust celebrating the Queen’s Platinum Jubilee</w:t>
      </w:r>
      <w:r>
        <w:rPr>
          <w:rFonts w:hint="default" w:ascii="Times New Roman Regular" w:hAnsi="Times New Roman Regular" w:eastAsia="宋体" w:cs="Times New Roman Regular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shd w:val="clear" w:fill="FFFFFF"/>
          <w:lang w:eastAsia="zh-CN" w:bidi="ar"/>
        </w:rPr>
        <w:t xml:space="preserve"> - tree givaway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ascii="Times New Roman" w:hAnsi="Times New Roman" w:cs="Times New Roman"/>
          <w:sz w:val="26"/>
          <w:szCs w:val="26"/>
        </w:rPr>
      </w:pPr>
    </w:p>
    <w:p>
      <w:pPr>
        <w:pStyle w:val="10"/>
        <w:spacing w:after="24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4. 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>Borough Councillors’ Reports</w:t>
      </w:r>
    </w:p>
    <w:p>
      <w:pPr>
        <w:pStyle w:val="10"/>
        <w:spacing w:after="24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5. 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>County Councillor’s Report</w:t>
      </w:r>
    </w:p>
    <w:p>
      <w:pPr>
        <w:pStyle w:val="10"/>
        <w:spacing w:after="24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6. 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>Parish Matters</w:t>
      </w:r>
    </w:p>
    <w:p>
      <w:pPr>
        <w:pStyle w:val="10"/>
        <w:spacing w:after="240"/>
        <w:rPr>
          <w:rFonts w:eastAsia="Times New Roman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7. 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>Correspondence</w:t>
      </w:r>
    </w:p>
    <w:p>
      <w:pPr>
        <w:pStyle w:val="10"/>
        <w:spacing w:after="24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8. 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>Highways</w:t>
      </w:r>
    </w:p>
    <w:p>
      <w:pPr>
        <w:pStyle w:val="10"/>
        <w:spacing w:after="24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a. Speeding in the village - Speedwatch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</w:p>
    <w:p>
      <w:pPr>
        <w:pStyle w:val="10"/>
        <w:spacing w:after="24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9. 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>Hampshire Constabulary Matters</w:t>
      </w:r>
    </w:p>
    <w:p>
      <w:pPr>
        <w:pStyle w:val="10"/>
        <w:spacing w:after="24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10. 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>Planning matters</w:t>
      </w:r>
    </w:p>
    <w:p>
      <w:pPr>
        <w:pStyle w:val="10"/>
        <w:spacing w:after="24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11. 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>Other Items</w:t>
      </w:r>
    </w:p>
    <w:p>
      <w:pPr>
        <w:pStyle w:val="10"/>
        <w:spacing w:after="2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a. Other items from Basingstoke &amp; Deane Borough Council </w:t>
      </w:r>
    </w:p>
    <w:p>
      <w:pPr>
        <w:pStyle w:val="10"/>
        <w:spacing w:after="2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b. Other items from Hampshire County Council</w:t>
      </w:r>
    </w:p>
    <w:p>
      <w:pPr>
        <w:pStyle w:val="10"/>
        <w:spacing w:after="2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c. Other items from local associations HALC and BDAPTC</w:t>
      </w:r>
    </w:p>
    <w:p>
      <w:pPr>
        <w:pStyle w:val="10"/>
        <w:spacing w:after="24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12. 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>Finance</w:t>
      </w:r>
    </w:p>
    <w:p>
      <w:pPr>
        <w:pStyle w:val="10"/>
        <w:numPr>
          <w:ilvl w:val="0"/>
          <w:numId w:val="2"/>
        </w:numPr>
        <w:spacing w:after="240"/>
        <w:ind w:left="1265" w:leftChars="0" w:hanging="425" w:firstLineChars="0"/>
        <w:rPr>
          <w:rFonts w:hint="default" w:ascii="Times New Roman Regular" w:hAnsi="Times New Roman Regular" w:cs="Times New Roman Regular"/>
          <w:sz w:val="26"/>
          <w:szCs w:val="26"/>
        </w:rPr>
      </w:pPr>
      <w:r>
        <w:rPr>
          <w:rFonts w:hint="default" w:ascii="Times New Roman Regular" w:hAnsi="Times New Roman Regular" w:cs="Times New Roman Regular"/>
          <w:sz w:val="26"/>
          <w:szCs w:val="26"/>
        </w:rPr>
        <w:t>Payments made since last meeting and to be made prior to next meeting</w:t>
      </w:r>
    </w:p>
    <w:p>
      <w:pPr>
        <w:pStyle w:val="10"/>
        <w:numPr>
          <w:ilvl w:val="0"/>
          <w:numId w:val="2"/>
        </w:numPr>
        <w:spacing w:after="240"/>
        <w:ind w:left="1265" w:leftChars="0" w:hanging="425" w:firstLineChars="0"/>
        <w:rPr>
          <w:rFonts w:hint="default" w:ascii="Times New Roman Regular" w:hAnsi="Times New Roman Regular" w:cs="Times New Roman Regular"/>
          <w:sz w:val="26"/>
          <w:szCs w:val="26"/>
        </w:rPr>
      </w:pPr>
      <w:r>
        <w:rPr>
          <w:rFonts w:hint="default" w:ascii="Times New Roman Regular" w:hAnsi="Times New Roman Regular" w:cs="Times New Roman Regular"/>
          <w:sz w:val="26"/>
          <w:szCs w:val="26"/>
        </w:rPr>
        <w:t>Bank Reconciliations</w:t>
      </w:r>
    </w:p>
    <w:p>
      <w:pPr>
        <w:pStyle w:val="10"/>
        <w:numPr>
          <w:ilvl w:val="0"/>
          <w:numId w:val="2"/>
        </w:numPr>
        <w:spacing w:after="240"/>
        <w:ind w:left="1265" w:leftChars="0" w:hanging="425" w:firstLineChars="0"/>
        <w:rPr>
          <w:rFonts w:hint="default" w:ascii="Times New Roman Regular" w:hAnsi="Times New Roman Regular" w:cs="Times New Roman Regular"/>
          <w:sz w:val="26"/>
          <w:szCs w:val="26"/>
        </w:rPr>
      </w:pPr>
      <w:r>
        <w:rPr>
          <w:rFonts w:hint="default" w:ascii="Times New Roman Regular" w:hAnsi="Times New Roman Regular" w:cs="Times New Roman Regular"/>
          <w:sz w:val="26"/>
          <w:szCs w:val="26"/>
        </w:rPr>
        <w:t>Parish Council Insurance. R</w:t>
      </w:r>
      <w:r>
        <w:rPr>
          <w:rFonts w:hint="default" w:ascii="Times New Roman Regular" w:hAnsi="Times New Roman Regular" w:eastAsia="宋体" w:cs="Times New Roman Regular"/>
          <w:b w:val="0"/>
          <w:i w:val="0"/>
          <w:caps w:val="0"/>
          <w:color w:val="000000"/>
          <w:spacing w:val="0"/>
          <w:kern w:val="0"/>
          <w:sz w:val="26"/>
          <w:szCs w:val="26"/>
          <w:u w:val="none"/>
          <w:lang w:val="en-US" w:eastAsia="zh-CN" w:bidi="ar"/>
        </w:rPr>
        <w:t>enewal in June</w:t>
      </w:r>
      <w:r>
        <w:rPr>
          <w:rFonts w:hint="default" w:ascii="Times New Roman Regular" w:hAnsi="Times New Roman Regular" w:eastAsia="宋体" w:cs="Times New Roman Regular"/>
          <w:b w:val="0"/>
          <w:i w:val="0"/>
          <w:caps w:val="0"/>
          <w:color w:val="000000"/>
          <w:spacing w:val="0"/>
          <w:kern w:val="0"/>
          <w:sz w:val="26"/>
          <w:szCs w:val="26"/>
          <w:u w:val="none"/>
          <w:lang w:eastAsia="zh-CN" w:bidi="ar"/>
        </w:rPr>
        <w:t>.</w:t>
      </w:r>
    </w:p>
    <w:p>
      <w:pPr>
        <w:pStyle w:val="10"/>
        <w:numPr>
          <w:ilvl w:val="0"/>
          <w:numId w:val="2"/>
        </w:numPr>
        <w:bidi w:val="0"/>
        <w:spacing w:after="240"/>
        <w:ind w:left="1265" w:leftChars="0" w:right="0" w:rightChars="0" w:hanging="425" w:firstLineChars="0"/>
        <w:jc w:val="left"/>
        <w:rPr>
          <w:rFonts w:hint="default" w:ascii="Times New Roman Regular" w:hAnsi="Times New Roman Regular" w:eastAsia="Times New Roman" w:cs="Times New Roman Regular"/>
          <w:sz w:val="26"/>
          <w:szCs w:val="26"/>
          <w:u w:color="000000"/>
          <w:rtl w:val="0"/>
        </w:rPr>
      </w:pPr>
      <w:r>
        <w:rPr>
          <w:rFonts w:hint="default" w:ascii="Times New Roman Regular" w:hAnsi="Times New Roman Regular" w:eastAsia="Times New Roman" w:cs="Times New Roman Regular"/>
          <w:sz w:val="26"/>
          <w:szCs w:val="26"/>
          <w:u w:color="000000"/>
          <w:rtl w:val="0"/>
        </w:rPr>
        <w:t>External Audit Forms for 20</w:t>
      </w:r>
      <w:r>
        <w:rPr>
          <w:rFonts w:hint="default" w:ascii="Times New Roman Regular" w:hAnsi="Times New Roman Regular" w:eastAsia="Times New Roman" w:cs="Times New Roman Regular"/>
          <w:sz w:val="26"/>
          <w:szCs w:val="26"/>
          <w:u w:color="000000"/>
          <w:rtl w:val="0"/>
        </w:rPr>
        <w:t>20</w:t>
      </w:r>
      <w:r>
        <w:rPr>
          <w:rFonts w:hint="default" w:ascii="Times New Roman Regular" w:hAnsi="Times New Roman Regular" w:eastAsia="Times New Roman" w:cs="Times New Roman Regular"/>
          <w:sz w:val="26"/>
          <w:szCs w:val="26"/>
          <w:u w:color="000000"/>
          <w:rtl w:val="0"/>
        </w:rPr>
        <w:t>/202</w:t>
      </w:r>
      <w:r>
        <w:rPr>
          <w:rFonts w:hint="default" w:ascii="Times New Roman Regular" w:hAnsi="Times New Roman Regular" w:eastAsia="Times New Roman" w:cs="Times New Roman Regular"/>
          <w:sz w:val="26"/>
          <w:szCs w:val="26"/>
          <w:u w:color="000000"/>
          <w:rtl w:val="0"/>
        </w:rPr>
        <w:t>1</w:t>
      </w:r>
      <w:r>
        <w:rPr>
          <w:rFonts w:hint="default" w:ascii="Times New Roman Regular" w:hAnsi="Times New Roman Regular" w:eastAsia="Times New Roman" w:cs="Times New Roman Regular"/>
          <w:sz w:val="26"/>
          <w:szCs w:val="26"/>
          <w:u w:color="000000"/>
          <w:rtl w:val="0"/>
        </w:rPr>
        <w:t xml:space="preserve"> and Exemption Form</w:t>
      </w:r>
    </w:p>
    <w:p>
      <w:pPr>
        <w:pStyle w:val="10"/>
        <w:numPr>
          <w:ilvl w:val="0"/>
          <w:numId w:val="2"/>
        </w:numPr>
        <w:bidi w:val="0"/>
        <w:spacing w:after="240"/>
        <w:ind w:left="1265" w:leftChars="0" w:right="0" w:rightChars="0" w:hanging="425" w:firstLineChars="0"/>
        <w:jc w:val="left"/>
        <w:rPr>
          <w:rFonts w:hint="default" w:ascii="Times New Roman Regular" w:hAnsi="Times New Roman Regular" w:eastAsia="Times New Roman" w:cs="Times New Roman Regular"/>
          <w:sz w:val="26"/>
          <w:szCs w:val="26"/>
          <w:u w:color="000000"/>
          <w:rtl w:val="0"/>
        </w:rPr>
      </w:pPr>
      <w:r>
        <w:rPr>
          <w:rFonts w:hint="default" w:ascii="Times New Roman Regular" w:hAnsi="Times New Roman Regular" w:eastAsia="Times New Roman" w:cs="Times New Roman Regular"/>
          <w:sz w:val="26"/>
          <w:szCs w:val="26"/>
          <w:u w:color="000000"/>
          <w:rtl w:val="0"/>
        </w:rPr>
        <w:t xml:space="preserve"> Ratification of schedules for internal audit. </w:t>
      </w:r>
    </w:p>
    <w:p>
      <w:pPr>
        <w:pStyle w:val="10"/>
        <w:spacing w:after="24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13. 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>Any Other Business</w:t>
      </w:r>
    </w:p>
    <w:p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14. 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 xml:space="preserve">Date of Next Meeting </w:t>
      </w:r>
    </w:p>
    <w:p>
      <w:pPr>
        <w:rPr>
          <w:sz w:val="26"/>
          <w:szCs w:val="26"/>
        </w:rPr>
      </w:pPr>
    </w:p>
    <w:p>
      <w:pPr>
        <w:pStyle w:val="10"/>
        <w:spacing w:after="2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15. 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>Closing</w:t>
      </w:r>
    </w:p>
    <w:p>
      <w:pPr>
        <w:pStyle w:val="10"/>
        <w:spacing w:after="24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>
      <w:pPr>
        <w:rPr>
          <w:sz w:val="26"/>
          <w:szCs w:val="26"/>
          <w:lang w:val="en-US"/>
        </w:rPr>
      </w:pPr>
    </w:p>
    <w:p/>
    <w:sectPr>
      <w:pgSz w:w="11906" w:h="16838"/>
      <w:pgMar w:top="1440" w:right="1440" w:bottom="1440" w:left="1440" w:header="708" w:footer="70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609020205090404"/>
    <w:charset w:val="00"/>
    <w:family w:val="modern"/>
    <w:pitch w:val="default"/>
    <w:sig w:usb0="E0000AFF" w:usb1="40007843" w:usb2="00000001" w:usb3="00000000" w:csb0="400001BF" w:csb1="DFF7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702030404030204"/>
    <w:charset w:val="00"/>
    <w:family w:val="swiss"/>
    <w:pitch w:val="default"/>
    <w:sig w:usb0="A00002EF" w:usb1="4000207B" w:usb2="00000000" w:usb3="00000000" w:csb0="2000009F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Calibri">
    <w:panose1 w:val="020F0702030404030204"/>
    <w:charset w:val="86"/>
    <w:family w:val="swiss"/>
    <w:pitch w:val="default"/>
    <w:sig w:usb0="A00002EF" w:usb1="4000207B" w:usb2="00000000" w:usb3="00000000" w:csb0="2000009F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SimSun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Helvetica">
    <w:panose1 w:val="00000000000000000000"/>
    <w:charset w:val="00"/>
    <w:family w:val="auto"/>
    <w:pitch w:val="default"/>
    <w:sig w:usb0="E00002FF" w:usb1="5000785B" w:usb2="00000000" w:usb3="00000000" w:csb0="2000019F" w:csb1="4F01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Times New Roman Bold">
    <w:panose1 w:val="02020703060505090304"/>
    <w:charset w:val="00"/>
    <w:family w:val="auto"/>
    <w:pitch w:val="default"/>
    <w:sig w:usb0="E0000AFF" w:usb1="00007843" w:usb2="00000001" w:usb3="00000000" w:csb0="400001BF" w:csb1="DFF70000"/>
  </w:font>
  <w:font w:name="Baoli TC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Bodoni 72 Book">
    <w:panose1 w:val="00000400000000000000"/>
    <w:charset w:val="00"/>
    <w:family w:val="auto"/>
    <w:pitch w:val="default"/>
    <w:sig w:usb0="00000003" w:usb1="00000000" w:usb2="00000000" w:usb3="00000000" w:csb0="00000001" w:csb1="00000000"/>
  </w:font>
  <w:font w:name="Bodoni 72 Smallcaps">
    <w:panose1 w:val="00000400000000000000"/>
    <w:charset w:val="00"/>
    <w:family w:val="auto"/>
    <w:pitch w:val="default"/>
    <w:sig w:usb0="00000003" w:usb1="00000000" w:usb2="00000000" w:usb3="00000000" w:csb0="00000001" w:csb1="00000000"/>
  </w:font>
  <w:font w:name="Times New Roman Regular">
    <w:panose1 w:val="02020703060505090304"/>
    <w:charset w:val="00"/>
    <w:family w:val="auto"/>
    <w:pitch w:val="default"/>
    <w:sig w:usb0="E0000AFF" w:usb1="00007843" w:usb2="00000001" w:usb3="00000000" w:csb0="400001BF" w:csb1="DFF70000"/>
  </w:font>
  <w:font w:name=".AppleSystemUIFont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Arial-BoldMT">
    <w:panose1 w:val="020B0604020202090204"/>
    <w:charset w:val="00"/>
    <w:family w:val="auto"/>
    <w:pitch w:val="default"/>
    <w:sig w:usb0="E0000AFF" w:usb1="00007843" w:usb2="00000001" w:usb3="00000000" w:csb0="400001BF" w:csb1="DFF70000"/>
  </w:font>
  <w:font w:name="Heiti SC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Times">
    <w:panose1 w:val="00000500000000020000"/>
    <w:charset w:val="00"/>
    <w:family w:val="roman"/>
    <w:pitch w:val="default"/>
    <w:sig w:usb0="E00002FF" w:usb1="5000205A" w:usb2="00000000" w:usb3="00000000" w:csb0="2000019F" w:csb1="4F010000"/>
  </w:font>
  <w:font w:name="Cambria">
    <w:panose1 w:val="02040503050406030204"/>
    <w:charset w:val="86"/>
    <w:family w:val="roman"/>
    <w:pitch w:val="default"/>
    <w:sig w:usb0="A00002EF" w:usb1="4000004B" w:usb2="00000000" w:usb3="00000000" w:csb0="2000009F" w:csb1="00000000"/>
  </w:font>
  <w:font w:name="Symbol">
    <w:altName w:val="Kingsoft Sign"/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Baoli SC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Apple Symbols">
    <w:panose1 w:val="02000000000000000000"/>
    <w:charset w:val="00"/>
    <w:family w:val="auto"/>
    <w:pitch w:val="default"/>
    <w:sig w:usb0="800000A3" w:usb1="08007BEB" w:usb2="01840034" w:usb3="0000A268" w:csb0="200001FB" w:csb1="DDFF0000"/>
  </w:font>
  <w:font w:name="Apple SD Gothic Neo">
    <w:panose1 w:val="02000300000000000000"/>
    <w:charset w:val="81"/>
    <w:family w:val="auto"/>
    <w:pitch w:val="default"/>
    <w:sig w:usb0="00000203" w:usb1="21D12C10" w:usb2="00000010" w:usb3="00000000" w:csb0="00280005" w:csb1="00000000"/>
  </w:font>
  <w:font w:name="Galvji">
    <w:panose1 w:val="020B0504020202020204"/>
    <w:charset w:val="00"/>
    <w:family w:val="auto"/>
    <w:pitch w:val="default"/>
    <w:sig w:usb0="A00000EF" w:usb1="5000204A" w:usb2="00001000" w:usb3="00000000" w:csb0="20000001" w:csb1="00000000"/>
  </w:font>
  <w:font w:name="Avenir">
    <w:panose1 w:val="02000503020000020003"/>
    <w:charset w:val="00"/>
    <w:family w:val="auto"/>
    <w:pitch w:val="default"/>
    <w:sig w:usb0="800000AF" w:usb1="5000204A" w:usb2="00000000" w:usb3="00000000" w:csb0="0000009B" w:csb1="00000000"/>
  </w:font>
  <w:font w:name="Tamil Sangam MN">
    <w:panose1 w:val="00000500000000000000"/>
    <w:charset w:val="00"/>
    <w:family w:val="auto"/>
    <w:pitch w:val="default"/>
    <w:sig w:usb0="00108001" w:usb1="02000004" w:usb2="00000000" w:usb3="00000000" w:csb0="00000001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4F8A3"/>
    <w:multiLevelType w:val="singleLevel"/>
    <w:tmpl w:val="61A4F8A3"/>
    <w:lvl w:ilvl="0" w:tentative="0">
      <w:start w:val="1"/>
      <w:numFmt w:val="lowerLetter"/>
      <w:lvlText w:val="%1."/>
      <w:lvlJc w:val="left"/>
      <w:pPr>
        <w:ind w:left="425" w:leftChars="0" w:hanging="425" w:firstLineChars="0"/>
      </w:pPr>
      <w:rPr>
        <w:rFonts w:hint="default"/>
      </w:rPr>
    </w:lvl>
  </w:abstractNum>
  <w:abstractNum w:abstractNumId="1">
    <w:nsid w:val="62791915"/>
    <w:multiLevelType w:val="singleLevel"/>
    <w:tmpl w:val="62791915"/>
    <w:lvl w:ilvl="0" w:tentative="0">
      <w:start w:val="1"/>
      <w:numFmt w:val="lowerLetter"/>
      <w:lvlText w:val="%1."/>
      <w:lvlJc w:val="left"/>
      <w:pPr>
        <w:ind w:left="425" w:leftChars="0" w:hanging="425" w:firstLineChars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D87"/>
    <w:rsid w:val="000C3D5B"/>
    <w:rsid w:val="00113923"/>
    <w:rsid w:val="0081436B"/>
    <w:rsid w:val="00885836"/>
    <w:rsid w:val="00927D87"/>
    <w:rsid w:val="009B27FD"/>
    <w:rsid w:val="00A36C87"/>
    <w:rsid w:val="00D13587"/>
    <w:rsid w:val="00E73693"/>
    <w:rsid w:val="0FFE762F"/>
    <w:rsid w:val="37BEE31F"/>
    <w:rsid w:val="433D637A"/>
    <w:rsid w:val="47EF2A36"/>
    <w:rsid w:val="57F75675"/>
    <w:rsid w:val="6C7D54D8"/>
    <w:rsid w:val="6DFE48F6"/>
    <w:rsid w:val="6E2CC2C2"/>
    <w:rsid w:val="6FFF9D8B"/>
    <w:rsid w:val="71D7AF17"/>
    <w:rsid w:val="75E3B054"/>
    <w:rsid w:val="7767E31F"/>
    <w:rsid w:val="777DC134"/>
    <w:rsid w:val="7BE96AB8"/>
    <w:rsid w:val="7D6D07D4"/>
    <w:rsid w:val="7DFBB9BC"/>
    <w:rsid w:val="7DFBE3A3"/>
    <w:rsid w:val="7E3F91E7"/>
    <w:rsid w:val="99EFA05A"/>
    <w:rsid w:val="B79DC344"/>
    <w:rsid w:val="BFFD93F1"/>
    <w:rsid w:val="DFE4FF98"/>
    <w:rsid w:val="E7FF4989"/>
    <w:rsid w:val="EBFEED13"/>
    <w:rsid w:val="EFCAA09A"/>
    <w:rsid w:val="F77E83D3"/>
    <w:rsid w:val="F7B32D1C"/>
    <w:rsid w:val="F7DF9D8D"/>
    <w:rsid w:val="FBFF51A3"/>
    <w:rsid w:val="FFBAED46"/>
    <w:rsid w:val="FFCB91A4"/>
    <w:rsid w:val="FFCFF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Arial Unicode MS" w:cs="Times New Roman"/>
      <w:sz w:val="24"/>
      <w:szCs w:val="24"/>
      <w:lang w:val="en-GB" w:eastAsia="en-GB" w:bidi="ar-SA"/>
    </w:rPr>
  </w:style>
  <w:style w:type="paragraph" w:styleId="2">
    <w:name w:val="heading 2"/>
    <w:basedOn w:val="1"/>
    <w:next w:val="1"/>
    <w:link w:val="8"/>
    <w:qFormat/>
    <w:uiPriority w:val="99"/>
    <w:pPr>
      <w:spacing w:before="100" w:beforeAutospacing="1" w:after="100" w:afterAutospacing="1"/>
      <w:outlineLvl w:val="1"/>
    </w:pPr>
    <w:rPr>
      <w:rFonts w:ascii="SimSun" w:hAnsi="SimSun" w:eastAsia="SimSun"/>
      <w:b/>
      <w:bCs/>
      <w:sz w:val="36"/>
      <w:szCs w:val="36"/>
    </w:rPr>
  </w:style>
  <w:style w:type="character" w:default="1" w:styleId="4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character" w:styleId="6">
    <w:name w:val="Strong"/>
    <w:basedOn w:val="4"/>
    <w:qFormat/>
    <w:uiPriority w:val="22"/>
    <w:rPr>
      <w:b/>
      <w:bCs/>
    </w:rPr>
  </w:style>
  <w:style w:type="character" w:customStyle="1" w:styleId="8">
    <w:name w:val="Heading 2 Char"/>
    <w:basedOn w:val="4"/>
    <w:link w:val="2"/>
    <w:qFormat/>
    <w:uiPriority w:val="99"/>
    <w:rPr>
      <w:rFonts w:ascii="SimSun" w:hAnsi="SimSun" w:eastAsia="SimSun" w:cs="Times New Roman"/>
      <w:b/>
      <w:bCs/>
      <w:sz w:val="36"/>
      <w:szCs w:val="36"/>
      <w:lang w:eastAsia="en-GB"/>
    </w:rPr>
  </w:style>
  <w:style w:type="character" w:customStyle="1" w:styleId="9">
    <w:name w:val="15"/>
    <w:qFormat/>
    <w:uiPriority w:val="0"/>
    <w:rPr>
      <w:rFonts w:hint="default" w:ascii="Times New Roman" w:hAnsi="Times New Roman" w:cs="Times New Roman"/>
      <w:u w:val="single"/>
    </w:rPr>
  </w:style>
  <w:style w:type="paragraph" w:customStyle="1" w:styleId="10">
    <w:name w:val="Body"/>
    <w:basedOn w:val="1"/>
    <w:qFormat/>
    <w:uiPriority w:val="0"/>
    <w:rPr>
      <w:rFonts w:ascii="Helvetica Neue" w:hAnsi="Helvetica Neue" w:cs="Arial Unicode MS"/>
      <w:color w:val="000000"/>
      <w:sz w:val="22"/>
      <w:szCs w:val="22"/>
    </w:rPr>
  </w:style>
  <w:style w:type="paragraph" w:customStyle="1" w:styleId="11">
    <w:name w:val="p1"/>
    <w:basedOn w:val="1"/>
    <w:qFormat/>
    <w:uiPriority w:val="0"/>
    <w:pPr>
      <w:spacing w:after="40" w:line="400" w:lineRule="atLeast"/>
      <w:ind w:left="120"/>
    </w:pPr>
    <w:rPr>
      <w:rFonts w:ascii="Helvetica Neue" w:hAnsi="Helvetica Neue" w:eastAsia="Times New Roman"/>
      <w:color w:val="000000"/>
    </w:rPr>
  </w:style>
  <w:style w:type="character" w:customStyle="1" w:styleId="12">
    <w:name w:val="apple-converted-space"/>
    <w:basedOn w:val="4"/>
    <w:qFormat/>
    <w:uiPriority w:val="0"/>
  </w:style>
  <w:style w:type="character" w:customStyle="1" w:styleId="13">
    <w:name w:val="Unresolved Mention"/>
    <w:basedOn w:val="4"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theme" Target="theme/theme1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6" Type="http://schemas.openxmlformats.org/officeDocument/2006/relationships/fontTable" Target="fontTable.xml"/><Relationship Id="rId1" Type="http://schemas.openxmlformats.org/officeDocument/2006/relationships/styles" Target="styles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CA41C7D3AEC34797F010F4B5D96C0A" ma:contentTypeVersion="16" ma:contentTypeDescription="Create a new document." ma:contentTypeScope="" ma:versionID="5b86f5caea3907ffaffa2a797e02cb73">
  <xsd:schema xmlns:xsd="http://www.w3.org/2001/XMLSchema" xmlns:xs="http://www.w3.org/2001/XMLSchema" xmlns:p="http://schemas.microsoft.com/office/2006/metadata/properties" xmlns:ns2="bae4eb92-bad0-47a8-92a2-ba35a6ef88eb" xmlns:ns3="8016f36c-250a-4602-a00b-116a62fb0247" targetNamespace="http://schemas.microsoft.com/office/2006/metadata/properties" ma:root="true" ma:fieldsID="88e02e29a41028f064af1436a95396ac" ns2:_="" ns3:_="">
    <xsd:import namespace="bae4eb92-bad0-47a8-92a2-ba35a6ef88eb"/>
    <xsd:import namespace="8016f36c-250a-4602-a00b-116a62fb02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e4eb92-bad0-47a8-92a2-ba35a6ef88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ff2e3e1-bc97-4eae-a6af-fbc907c98abf}" ma:internalName="TaxCatchAll" ma:showField="CatchAllData" ma:web="bae4eb92-bad0-47a8-92a2-ba35a6ef88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6f36c-250a-4602-a00b-116a62fb02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a826793-9504-467d-bf06-7c2dfd23ac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016f36c-250a-4602-a00b-116a62fb0247">
      <Terms xmlns="http://schemas.microsoft.com/office/infopath/2007/PartnerControls"/>
    </lcf76f155ced4ddcb4097134ff3c332f>
    <TaxCatchAll xmlns="bae4eb92-bad0-47a8-92a2-ba35a6ef88eb" xsi:nil="true"/>
  </documentManagement>
</p: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3C74755-1A0A-42AA-87C1-44335B00C739}"/>
</file>

<file path=customXml/itemProps3.xml><?xml version="1.0" encoding="utf-8"?>
<ds:datastoreItem xmlns:ds="http://schemas.openxmlformats.org/officeDocument/2006/customXml" ds:itemID="{80C59724-A23A-4485-BF60-24E90E05A8CE}"/>
</file>

<file path=customXml/itemProps4.xml><?xml version="1.0" encoding="utf-8"?>
<ds:datastoreItem xmlns:ds="http://schemas.openxmlformats.org/officeDocument/2006/customXml" ds:itemID="{355D907B-EBE5-4BA8-88E6-FC6C87FDB50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334</Words>
  <Characters>1905</Characters>
  <Lines>15</Lines>
  <Paragraphs>4</Paragraphs>
  <ScaleCrop>false</ScaleCrop>
  <LinksUpToDate>false</LinksUpToDate>
  <CharactersWithSpaces>2235</CharactersWithSpaces>
  <Application>WPS Office_3.2.0.6370_F1E327BC-269C-435d-A152-05C5408002CA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Webb</dc:creator>
  <cp:lastModifiedBy>louisewebb1</cp:lastModifiedBy>
  <cp:revision>10</cp:revision>
  <dcterms:created xsi:type="dcterms:W3CDTF">2020-11-30T22:29:00Z</dcterms:created>
  <dcterms:modified xsi:type="dcterms:W3CDTF">2022-05-09T13:55:48Z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1033-3.2.0.6370</vt:lpwstr>
  </property>
  <property fmtid="{D5CDD505-2E9C-101B-9397-08002B2CF9AE}" pid="3" name="ContentTypeId">
    <vt:lpwstr>0x01010040CA41C7D3AEC34797F010F4B5D96C0A</vt:lpwstr>
  </property>
</Properties>
</file>