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STRATFIELD SAYE PARISH COUNCIL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</w:rPr>
        <w:t>NOTICE OF MEETING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u w:val="single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All Councillors are summoned to attend an ordinary meeting of Stratfield Saye Parish Council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for the transaction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of business as set out in the agenda below.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 xml:space="preserve">Date: 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Monday 5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vertAlign w:val="superscript"/>
          <w:lang w:val="en-US" w:eastAsia="zh-CN" w:bidi="ar"/>
        </w:rPr>
        <w:t>th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February 2024</w:t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 xml:space="preserve"> Time: 7.30pm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 Regular" w:hAnsi="Times New Roman Regular" w:eastAsia="sans-serif" w:cs="Times New Roman Regular"/>
          <w:b w:val="0"/>
          <w:bCs w:val="0"/>
          <w:kern w:val="0"/>
          <w:sz w:val="24"/>
          <w:szCs w:val="24"/>
          <w:lang w:val="en-US" w:eastAsia="zh-CN" w:bidi="ar"/>
        </w:rPr>
        <w:t>Location: Stratfield Saye Village Hall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Regular" w:hAnsi="Times New Roman Regular" w:eastAsia="sans-serif" w:cs="Times New Roman Regular"/>
          <w:b/>
          <w:bCs/>
          <w:kern w:val="0"/>
          <w:sz w:val="24"/>
          <w:szCs w:val="24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Louise Webb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Clerk to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 Saye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 Parish Council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Members of the public and press are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 xml:space="preserve">Email: 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begin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instrText xml:space="preserve"> HYPERLINK "mailto:clerk@stratfieldsaye-pc.gov.uk" </w:instrTex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separate"/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</w:rPr>
        <w:t>clerk@</w:t>
      </w:r>
      <w:r>
        <w:rPr>
          <w:rStyle w:val="5"/>
          <w:rFonts w:hint="default" w:ascii="Times New Roman Regular" w:hAnsi="Times New Roman Regular" w:cs="Times New Roman Regular"/>
          <w:b w:val="0"/>
          <w:bCs w:val="0"/>
          <w:sz w:val="24"/>
          <w:szCs w:val="24"/>
          <w:lang w:val="en-US"/>
        </w:rPr>
        <w:t>stratfieldsaye-pc.gov.uk</w:t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single"/>
        </w:rPr>
        <w:fldChar w:fldCharType="end"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 w:val="0"/>
          <w:bCs w:val="0"/>
          <w:sz w:val="24"/>
          <w:szCs w:val="24"/>
          <w:u w:val="none"/>
          <w:lang w:val="en-US"/>
        </w:rPr>
        <w:tab/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</w:rPr>
        <w:t>welcome to all meetings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/>
        </w:rPr>
        <w:t>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AGENDA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receive and accept a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 xml:space="preserve">pologies for 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>bsence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consider Co-Opting a new Councillor </w:t>
            </w: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  <w:t xml:space="preserve">.  </w:t>
            </w:r>
          </w:p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  <w:t>2.24.1    Declaration of Acceptance of Office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Elect a new Chairman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3.24.1    </w:t>
            </w:r>
            <w:r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  <w:t>Declaration of Acceptance of Office by Chairman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receive any declarations of interest relevant to items on the agenda.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sign as a correct record of the minutes of the Stratfield Saye Parish Council meeting held on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Monday 4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Times New Roman Regular" w:hAnsi="Times New Roman Regular" w:eastAsia="sans-serif" w:cs="Times New Roman Regular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December 2023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Public participation. </w:t>
            </w:r>
            <w:r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  <w:t xml:space="preserve">A maximum of three minutes is permitted for a member of the public to speak. Please read the Public Participation Policy before speaking.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Calibri" w:cs="Times New Roman Regular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 xml:space="preserve">To Receive Reports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receive reports from Borough Councillors.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receive reports from County Councillors.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Clerk’s Report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note that SSPC has entered into a new contract with SSE for the supply of electricity to the Pavilion.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  <w:t>To note that the Precept Request for 2024/2025 for £4200 was submitted to BDBC on 11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  <w:t xml:space="preserve"> December 2023.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confirm that 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 Regular" w:hAnsi="Times New Roman Regular" w:eastAsia="Arial Unicode MS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grass cutting grant 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of £365.50 was received from BDBC in</w:t>
            </w:r>
            <w:r>
              <w:rPr>
                <w:rFonts w:hint="default" w:ascii="Times New Roman Regular" w:hAnsi="Times New Roman Regular" w:eastAsia="Arial Unicode MS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April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 Automatic payment by BDBC in future.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eastAsia="Arial Unicode MS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To note that the Clerk has attended training on the Code of Conduct.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To note that HCC has opened a consultation on </w:t>
            </w:r>
            <w:r>
              <w:rPr>
                <w:rFonts w:hint="default" w:ascii="Times New Roman Regular" w:hAnsi="Times New Roman Regular" w:eastAsia="helvetica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future spending on local services and another on the local plan.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To confirm that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our parish is due to have elections that, if contested, will be held on Thursday 2 May 2024.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confirm all decisions and actions taken under the Scheme of Delegation reported at </w:t>
            </w: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Appendix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Parish Matters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discuss the application to register new footpaths and byways in the village -email from BDBC Planning Department dated 17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November 2023.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2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consider the BDBC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Pride in Place Fund is now open for applications and closes on 25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February.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the maintenance of the defibrillator at The Iron Duke.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19.24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a new defibrillator being installed at West End Green.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discuss the new War Memorial and garden on the recreation ground.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the 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  <w:t xml:space="preserve">update to 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</w:rPr>
              <w:t xml:space="preserve">Community Transport </w:t>
            </w:r>
            <w:r>
              <w:rPr>
                <w:rFonts w:hint="default" w:ascii="Times New Roman Regular" w:hAnsi="Times New Roman Regular" w:cs="Times New Roman Regular"/>
                <w:b w:val="0"/>
                <w:bCs/>
                <w:kern w:val="2"/>
                <w:sz w:val="24"/>
                <w:szCs w:val="24"/>
                <w:lang w:val="en-US"/>
              </w:rPr>
              <w:t>(</w:t>
            </w:r>
            <w:r>
              <w:rPr>
                <w:rFonts w:hint="default" w:ascii="Times New Roman Regular" w:hAnsi="Times New Roman Regular" w:eastAsia="Times New Roman" w:cs="Times New Roman Regular"/>
                <w:b w:val="0"/>
                <w:color w:val="222222"/>
                <w:kern w:val="0"/>
                <w:sz w:val="24"/>
                <w:szCs w:val="24"/>
                <w14:ligatures w14:val="none"/>
              </w:rPr>
              <w:t>formerly known as Dial-a-Ride and Call &amp; Go</w:t>
            </w:r>
            <w:r>
              <w:rPr>
                <w:rFonts w:hint="default" w:ascii="Times New Roman Regular" w:hAnsi="Times New Roman Regular" w:eastAsia="Times New Roman" w:cs="Times New Roman Regular"/>
                <w:b w:val="0"/>
                <w:color w:val="222222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To consider the repair to the pavilion door lock.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23.24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discuss and agree tasks for the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Lengthsman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24.24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discuss the condition of the book library in the phone box on New Street.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25.24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>To discuss the Afternoon Tea on Saturday 8th June 2024 at 2.30pm to commemorate the 80th anniversary of D-Day.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26.24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To discuss new governing documentation for the Parish Council and resolve on adoption of the same: -</w:t>
            </w:r>
          </w:p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26.24.1   Complaints Policy</w:t>
            </w:r>
          </w:p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26.24.2   Vexatious Complaints Policy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Highways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27.24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consider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speed calming measures with HCC.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Planning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28.24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 xml:space="preserve">To consider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applications received and resolve on recommendations to be made to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BDBC Planning Authority: -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  <w:t>28.24.1    3/02953/HSE at Lavells Farmhouse</w:t>
            </w:r>
            <w:r>
              <w:rPr>
                <w:rStyle w:val="13"/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West End Green Stratfield Saye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>Erection of detached double car port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28.24.2    23.794.REVPP at Farnborough Airport Farnborough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  <w:t>Increase in number of flights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>28.24.3    23/03045/HSE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at </w:t>
            </w: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 xml:space="preserve">Heywoods Farm Mill Lane Stratfield Saye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>Demolition of existing side extension/pool room and construction of a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>replacement two storey extension to the existing house.</w:t>
            </w:r>
            <w:r>
              <w:rPr>
                <w:rFonts w:hint="default" w:ascii="Times New Roman Regular" w:hAnsi="Times New Roman Regular" w:eastAsia="Helvetica Neue" w:cs="Times New Roman Regular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 xml:space="preserve">28.24.4    223/03046/LBC at Heywoods Farm Mill Lane Stratfield Saye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>Demolition of existing side extension/pool room and construction of a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>replacement two storey extension to the existing house.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helvetica" w:cs="Times New Roman Regular"/>
                <w:kern w:val="0"/>
                <w:sz w:val="24"/>
                <w:szCs w:val="24"/>
                <w:lang w:val="en-US" w:eastAsia="zh-CN" w:bidi="ar"/>
              </w:rPr>
              <w:t xml:space="preserve">28.24.5    To discuss the car port at Wigmore Farm.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22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kern w:val="2"/>
                <w:sz w:val="24"/>
                <w:szCs w:val="24"/>
                <w:lang w:val="en-US"/>
              </w:rPr>
              <w:t>Finance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29.24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To confirm p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ayments made since last meeting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30.24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To authorise any requests for payment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 due before the next meeting.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31.24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24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 xml:space="preserve">To note the current financial situation and sign the 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</w:rPr>
              <w:t>Bank Reconciliations</w:t>
            </w: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 Regular" w:hAnsi="Times New Roman Regular" w:eastAsia="Arial Unicode MS" w:cs="Times New Roman Regular"/>
                <w:kern w:val="2"/>
                <w:sz w:val="24"/>
                <w:szCs w:val="24"/>
                <w:lang w:val="en-US" w:eastAsia="en-GB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32.24</w:t>
            </w:r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kern w:val="2"/>
                <w:sz w:val="24"/>
                <w:szCs w:val="24"/>
                <w:lang w:val="en-US"/>
              </w:rPr>
              <w:t xml:space="preserve">To agree the date of the next meeting as </w:t>
            </w:r>
            <w:r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  <w:t xml:space="preserve"> May 2024 with the AGM at 7pm and the Ordinary Meeting at 7.30pm.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33.24</w:t>
            </w:r>
            <w:bookmarkStart w:id="0" w:name="_GoBack"/>
            <w:bookmarkEnd w:id="0"/>
          </w:p>
        </w:tc>
        <w:tc>
          <w:tcPr>
            <w:tcW w:w="8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  <w:t>Closing.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cs="Times New Roman Regular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 Regular" w:hAnsi="Times New Roman Regular" w:eastAsia="Times New Roman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/>
          <w:lang w:val="en-US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20102010804080708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  <w:rsid w:val="0FFE762F"/>
    <w:rsid w:val="1E7FAA20"/>
    <w:rsid w:val="1F8F62FA"/>
    <w:rsid w:val="23CD8F8B"/>
    <w:rsid w:val="27F77278"/>
    <w:rsid w:val="2EF9B0A1"/>
    <w:rsid w:val="2FBE0A6B"/>
    <w:rsid w:val="323FC58B"/>
    <w:rsid w:val="37BEE31F"/>
    <w:rsid w:val="3EE7300E"/>
    <w:rsid w:val="3F5D867F"/>
    <w:rsid w:val="3FBF8228"/>
    <w:rsid w:val="3FF9AE1A"/>
    <w:rsid w:val="3FFBBBDB"/>
    <w:rsid w:val="42A76BF3"/>
    <w:rsid w:val="433D637A"/>
    <w:rsid w:val="47EF2A36"/>
    <w:rsid w:val="4EFF9099"/>
    <w:rsid w:val="4FC41FCB"/>
    <w:rsid w:val="57579EC6"/>
    <w:rsid w:val="577D94C6"/>
    <w:rsid w:val="57F75675"/>
    <w:rsid w:val="5BB71AC0"/>
    <w:rsid w:val="5DEBF96B"/>
    <w:rsid w:val="67FB9527"/>
    <w:rsid w:val="6C7D54D8"/>
    <w:rsid w:val="6DFE48F6"/>
    <w:rsid w:val="6E2CC2C2"/>
    <w:rsid w:val="6FFF9D8B"/>
    <w:rsid w:val="71D7AF17"/>
    <w:rsid w:val="75E3B054"/>
    <w:rsid w:val="7767E31F"/>
    <w:rsid w:val="777DC134"/>
    <w:rsid w:val="7AD5E1AD"/>
    <w:rsid w:val="7B74709C"/>
    <w:rsid w:val="7BE96AB8"/>
    <w:rsid w:val="7D6D07D4"/>
    <w:rsid w:val="7DFBB9BC"/>
    <w:rsid w:val="7DFBE3A3"/>
    <w:rsid w:val="7DFFE1EC"/>
    <w:rsid w:val="7E3F91E7"/>
    <w:rsid w:val="7E7B8E77"/>
    <w:rsid w:val="7ECF9FEC"/>
    <w:rsid w:val="7EDB6D37"/>
    <w:rsid w:val="7EE9BA0B"/>
    <w:rsid w:val="7EFCA3F1"/>
    <w:rsid w:val="7F7B408B"/>
    <w:rsid w:val="7FDF774D"/>
    <w:rsid w:val="7FFC7384"/>
    <w:rsid w:val="7FFFA234"/>
    <w:rsid w:val="99EFA05A"/>
    <w:rsid w:val="A7ED6356"/>
    <w:rsid w:val="AEAFDA96"/>
    <w:rsid w:val="AF76C79B"/>
    <w:rsid w:val="B79DC344"/>
    <w:rsid w:val="BCFF71F1"/>
    <w:rsid w:val="BFED5ED8"/>
    <w:rsid w:val="BFFD93F1"/>
    <w:rsid w:val="C76B3D35"/>
    <w:rsid w:val="CDEE3F50"/>
    <w:rsid w:val="CDF7F44C"/>
    <w:rsid w:val="CF7FF5BB"/>
    <w:rsid w:val="D5AE5EA9"/>
    <w:rsid w:val="D603B182"/>
    <w:rsid w:val="D73FD51A"/>
    <w:rsid w:val="D7FDC769"/>
    <w:rsid w:val="D9FD988B"/>
    <w:rsid w:val="DD5F3057"/>
    <w:rsid w:val="DE7F2A53"/>
    <w:rsid w:val="DFE4FF98"/>
    <w:rsid w:val="DFEF3E72"/>
    <w:rsid w:val="DFF9D114"/>
    <w:rsid w:val="DFFD5F61"/>
    <w:rsid w:val="E7FF4989"/>
    <w:rsid w:val="EB3FC291"/>
    <w:rsid w:val="EBFEED13"/>
    <w:rsid w:val="EFCAA09A"/>
    <w:rsid w:val="EFD70936"/>
    <w:rsid w:val="F3BD71B2"/>
    <w:rsid w:val="F6DF1BE3"/>
    <w:rsid w:val="F6DFC53F"/>
    <w:rsid w:val="F76E382A"/>
    <w:rsid w:val="F77E83D3"/>
    <w:rsid w:val="F79DA09E"/>
    <w:rsid w:val="F7B32D1C"/>
    <w:rsid w:val="F7DF9D8D"/>
    <w:rsid w:val="FABB9F54"/>
    <w:rsid w:val="FBFF51A3"/>
    <w:rsid w:val="FCEFB1FB"/>
    <w:rsid w:val="FDEF5B39"/>
    <w:rsid w:val="FE2CA044"/>
    <w:rsid w:val="FEFD8A39"/>
    <w:rsid w:val="FEFF538D"/>
    <w:rsid w:val="FF3E2A3A"/>
    <w:rsid w:val="FF7B654D"/>
    <w:rsid w:val="FF9ADB65"/>
    <w:rsid w:val="FFBAED46"/>
    <w:rsid w:val="FFBB7587"/>
    <w:rsid w:val="FFCB91A4"/>
    <w:rsid w:val="FFCFFBBF"/>
    <w:rsid w:val="FFFAFACE"/>
    <w:rsid w:val="FFFCF0E6"/>
    <w:rsid w:val="FFFE31E5"/>
    <w:rsid w:val="FFFE8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GB" w:eastAsia="en-GB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outlineLvl w:val="1"/>
    </w:pPr>
    <w:rPr>
      <w:rFonts w:ascii="SimSun" w:hAnsi="SimSun" w:eastAsia="SimSun"/>
      <w:b/>
      <w:bCs/>
      <w:sz w:val="36"/>
      <w:szCs w:val="36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kern w:val="2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Heading 2 Char"/>
    <w:basedOn w:val="3"/>
    <w:link w:val="2"/>
    <w:qFormat/>
    <w:uiPriority w:val="99"/>
    <w:rPr>
      <w:rFonts w:ascii="SimSun" w:hAnsi="SimSun" w:eastAsia="SimSun" w:cs="Times New Roman"/>
      <w:b/>
      <w:bCs/>
      <w:sz w:val="36"/>
      <w:szCs w:val="36"/>
      <w:lang w:eastAsia="en-GB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u w:val="single"/>
    </w:rPr>
  </w:style>
  <w:style w:type="paragraph" w:customStyle="1" w:styleId="11">
    <w:name w:val="Body"/>
    <w:basedOn w:val="1"/>
    <w:qFormat/>
    <w:uiPriority w:val="0"/>
    <w:rPr>
      <w:rFonts w:ascii="Helvetica Neue" w:hAnsi="Helvetica Neue" w:cs="Arial Unicode MS"/>
      <w:color w:val="000000"/>
      <w:sz w:val="22"/>
      <w:szCs w:val="22"/>
    </w:rPr>
  </w:style>
  <w:style w:type="paragraph" w:customStyle="1" w:styleId="12">
    <w:name w:val="p1"/>
    <w:basedOn w:val="1"/>
    <w:qFormat/>
    <w:uiPriority w:val="0"/>
    <w:pPr>
      <w:spacing w:after="40" w:line="400" w:lineRule="atLeast"/>
      <w:ind w:left="120"/>
    </w:pPr>
    <w:rPr>
      <w:rFonts w:ascii="Helvetica Neue" w:hAnsi="Helvetica Neue" w:eastAsia="Times New Roman"/>
      <w:color w:val="000000"/>
    </w:rPr>
  </w:style>
  <w:style w:type="character" w:customStyle="1" w:styleId="13">
    <w:name w:val="apple-converted-space"/>
    <w:basedOn w:val="3"/>
    <w:qFormat/>
    <w:uiPriority w:val="0"/>
  </w:style>
  <w:style w:type="character" w:customStyle="1" w:styleId="14">
    <w:name w:val="Unresolved Mention"/>
    <w:basedOn w:val="3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1905</Characters>
  <Lines>15</Lines>
  <Paragraphs>4</Paragraphs>
  <TotalTime>0</TotalTime>
  <ScaleCrop>false</ScaleCrop>
  <LinksUpToDate>false</LinksUpToDate>
  <CharactersWithSpaces>2235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2020-12-01T11:29:00Z</dcterms:created>
  <dc:creator>Louise Webb</dc:creator>
  <cp:lastModifiedBy>louise.webb</cp:lastModifiedBy>
  <dcterms:modified xsi:type="dcterms:W3CDTF">2024-01-29T10:17:52Z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