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STRATFIELD SAYE PARISH COUNCIL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/>
          <w:b/>
          <w:bCs/>
          <w:sz w:val="24"/>
          <w:szCs w:val="24"/>
          <w:u w:val="single"/>
        </w:rPr>
        <w:t xml:space="preserve">NOTICE OF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en-US"/>
        </w:rPr>
        <w:t xml:space="preserve">EXTRAORDINARY </w:t>
      </w:r>
      <w:r>
        <w:rPr>
          <w:rFonts w:hint="default" w:ascii="Times New Roman" w:hAnsi="Times New Roman"/>
          <w:b/>
          <w:bCs/>
          <w:sz w:val="24"/>
          <w:szCs w:val="24"/>
          <w:u w:val="single"/>
        </w:rPr>
        <w:t>MEETING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u w:val="single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All Councillors are summoned to attend an extraordinary meeting of Stratfield Saye Parish Council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for the transaction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of business as set out in the agenda below.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Date: 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>Tuesday 23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vertAlign w:val="superscript"/>
          <w:lang w:val="en-US" w:eastAsia="zh-CN" w:bidi="ar"/>
        </w:rPr>
        <w:t>rd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 July 2024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 Time: 7.30pm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>Location: Stratfield Saye Village Hall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eastAsia="sans-serif" w:cs="Times New Roman Regular"/>
          <w:b/>
          <w:bCs/>
          <w:kern w:val="0"/>
          <w:sz w:val="24"/>
          <w:szCs w:val="24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>George Peck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C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hairman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of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Stratfield Saye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 Parish Council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   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Members of the public and press are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Email: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begin"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instrText xml:space="preserve"> HYPERLINK "mailto:clerk@stratfieldsaye-pc.gov.uk" </w:instrTex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separate"/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cl</w:t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lr.george.peck</w:t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@</w:t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stratfieldsaye-pc.gov.uk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end"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welcome to all meetings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>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AGENDA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170"/>
      </w:tblGrid>
      <w:t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74.24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receive and accept a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 xml:space="preserve">pologies for 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>bsence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.</w:t>
            </w:r>
          </w:p>
        </w:tc>
      </w:tr>
      <w:t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75.24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receive any declarations of interest relevant to items on the agenda.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76.24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sign as a correct record of the minutes of the Annual Meeting of Stratfield Saye Parish Council and the ordinary meeting both held on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 Regular" w:hAnsi="Times New Roman Regular" w:eastAsia="sans-serif" w:cs="Times New Roman Regular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Monday 13</w:t>
            </w:r>
            <w:r>
              <w:rPr>
                <w:rFonts w:hint="default" w:ascii="Times New Roman Regular" w:hAnsi="Times New Roman Regular" w:eastAsia="sans-serif" w:cs="Times New Roman Regular"/>
                <w:b w:val="0"/>
                <w:bCs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Times New Roman Regular" w:hAnsi="Times New Roman Regular" w:eastAsia="sans-serif" w:cs="Times New Roman Regular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May 2024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77.24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Public participation.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u w:val="single"/>
                <w:lang w:val="en-US" w:eastAsia="zh-CN" w:bidi="ar"/>
              </w:rPr>
              <w:t>On this occaision members of the public are requested to limit their comments solely to items on this Agenda.</w:t>
            </w:r>
            <w:r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  <w:t xml:space="preserve">A maximum of three minutes is permitted for a member of the public to speak. Please read the Public Participation Policy before speaking. </w:t>
            </w:r>
          </w:p>
        </w:tc>
      </w:tr>
      <w:t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Parish Matters</w:t>
            </w:r>
          </w:p>
        </w:tc>
      </w:tr>
      <w:t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78.24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discuss and agree the plans for the garden on the </w:t>
            </w:r>
            <w:bookmarkStart w:id="0" w:name="_GoBack"/>
            <w:bookmarkEnd w:id="0"/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recreation ground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79.24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agree the date of the next meeting as </w:t>
            </w:r>
            <w:r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  <w:t xml:space="preserve"> October 2024  at 7.30pm.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80.24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Closing.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20102010804080708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0B7FD8D3"/>
    <w:rsid w:val="0FFE762F"/>
    <w:rsid w:val="1E7FAA20"/>
    <w:rsid w:val="1F8F62FA"/>
    <w:rsid w:val="23CD8F8B"/>
    <w:rsid w:val="27F77278"/>
    <w:rsid w:val="2EF9B0A1"/>
    <w:rsid w:val="2FBE0A6B"/>
    <w:rsid w:val="317D44F5"/>
    <w:rsid w:val="323FC58B"/>
    <w:rsid w:val="37BEE31F"/>
    <w:rsid w:val="3EE7300E"/>
    <w:rsid w:val="3F5D867F"/>
    <w:rsid w:val="3FBF8228"/>
    <w:rsid w:val="3FF9AE1A"/>
    <w:rsid w:val="3FFBBBDB"/>
    <w:rsid w:val="42A76BF3"/>
    <w:rsid w:val="433D637A"/>
    <w:rsid w:val="47EF2A36"/>
    <w:rsid w:val="4EFF9099"/>
    <w:rsid w:val="4FC41FCB"/>
    <w:rsid w:val="566C3839"/>
    <w:rsid w:val="57579EC6"/>
    <w:rsid w:val="577D94C6"/>
    <w:rsid w:val="57F75675"/>
    <w:rsid w:val="5BB71AC0"/>
    <w:rsid w:val="5BFE7D0D"/>
    <w:rsid w:val="5DEBF96B"/>
    <w:rsid w:val="5FFFD1DE"/>
    <w:rsid w:val="67FB9527"/>
    <w:rsid w:val="6BB678C5"/>
    <w:rsid w:val="6C7D54D8"/>
    <w:rsid w:val="6DFE48F6"/>
    <w:rsid w:val="6E2CC2C2"/>
    <w:rsid w:val="6FFF9D8B"/>
    <w:rsid w:val="71D7AF17"/>
    <w:rsid w:val="75E3B054"/>
    <w:rsid w:val="7767E31F"/>
    <w:rsid w:val="777DC134"/>
    <w:rsid w:val="7AD5E1AD"/>
    <w:rsid w:val="7B74709C"/>
    <w:rsid w:val="7BE96AB8"/>
    <w:rsid w:val="7BFF3B74"/>
    <w:rsid w:val="7D6D07D4"/>
    <w:rsid w:val="7DFBB9BC"/>
    <w:rsid w:val="7DFBE3A3"/>
    <w:rsid w:val="7DFFE1EC"/>
    <w:rsid w:val="7E3F91E7"/>
    <w:rsid w:val="7E7B8E77"/>
    <w:rsid w:val="7ECF9FEC"/>
    <w:rsid w:val="7EDB6D37"/>
    <w:rsid w:val="7EE9BA0B"/>
    <w:rsid w:val="7EFCA3F1"/>
    <w:rsid w:val="7F7B408B"/>
    <w:rsid w:val="7FDF774D"/>
    <w:rsid w:val="7FFC7384"/>
    <w:rsid w:val="7FFFA234"/>
    <w:rsid w:val="99EFA05A"/>
    <w:rsid w:val="A7ED6356"/>
    <w:rsid w:val="AEAFDA96"/>
    <w:rsid w:val="AF76C79B"/>
    <w:rsid w:val="B54BBA76"/>
    <w:rsid w:val="B79DC344"/>
    <w:rsid w:val="BBDE7335"/>
    <w:rsid w:val="BCFF71F1"/>
    <w:rsid w:val="BD676D02"/>
    <w:rsid w:val="BFED5ED8"/>
    <w:rsid w:val="BFFB06CD"/>
    <w:rsid w:val="BFFD93F1"/>
    <w:rsid w:val="C76B3D35"/>
    <w:rsid w:val="CDC6B660"/>
    <w:rsid w:val="CDEE3F50"/>
    <w:rsid w:val="CDF7F44C"/>
    <w:rsid w:val="CF7FF5BB"/>
    <w:rsid w:val="D5AE5EA9"/>
    <w:rsid w:val="D603B182"/>
    <w:rsid w:val="D73FD51A"/>
    <w:rsid w:val="D7FDC769"/>
    <w:rsid w:val="D9FD988B"/>
    <w:rsid w:val="DBFF2993"/>
    <w:rsid w:val="DD5F3057"/>
    <w:rsid w:val="DE7F2A53"/>
    <w:rsid w:val="DF47D773"/>
    <w:rsid w:val="DFE4FF98"/>
    <w:rsid w:val="DFEF3E72"/>
    <w:rsid w:val="DFF9D114"/>
    <w:rsid w:val="DFFD5F61"/>
    <w:rsid w:val="E7B6024E"/>
    <w:rsid w:val="E7FF4989"/>
    <w:rsid w:val="EB3FC291"/>
    <w:rsid w:val="EBFEED13"/>
    <w:rsid w:val="EF7D3441"/>
    <w:rsid w:val="EFCAA09A"/>
    <w:rsid w:val="EFD70936"/>
    <w:rsid w:val="F3BD71B2"/>
    <w:rsid w:val="F6DF1BE3"/>
    <w:rsid w:val="F6DFC53F"/>
    <w:rsid w:val="F76E382A"/>
    <w:rsid w:val="F77E83D3"/>
    <w:rsid w:val="F79DA09E"/>
    <w:rsid w:val="F7B32D1C"/>
    <w:rsid w:val="F7DF9D8D"/>
    <w:rsid w:val="FABB9F54"/>
    <w:rsid w:val="FAF539C5"/>
    <w:rsid w:val="FB0FFDD5"/>
    <w:rsid w:val="FBFF51A3"/>
    <w:rsid w:val="FCEFB1FB"/>
    <w:rsid w:val="FDEF5B39"/>
    <w:rsid w:val="FE2CA044"/>
    <w:rsid w:val="FEFD8A39"/>
    <w:rsid w:val="FEFF538D"/>
    <w:rsid w:val="FF3E2A3A"/>
    <w:rsid w:val="FF7B654D"/>
    <w:rsid w:val="FF7D2143"/>
    <w:rsid w:val="FF9ADB65"/>
    <w:rsid w:val="FFBAED46"/>
    <w:rsid w:val="FFBB7587"/>
    <w:rsid w:val="FFCB91A4"/>
    <w:rsid w:val="FFCFFBBF"/>
    <w:rsid w:val="FFFAFACE"/>
    <w:rsid w:val="FFFCF0E6"/>
    <w:rsid w:val="FFFE31E5"/>
    <w:rsid w:val="FFFE8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kern w:val="2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Heading 2 Char"/>
    <w:basedOn w:val="3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1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2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3">
    <w:name w:val="apple-converted-space"/>
    <w:basedOn w:val="3"/>
    <w:qFormat/>
    <w:uiPriority w:val="0"/>
  </w:style>
  <w:style w:type="character" w:customStyle="1" w:styleId="14">
    <w:name w:val="Unresolved Mention"/>
    <w:basedOn w:val="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1905</Characters>
  <Lines>15</Lines>
  <Paragraphs>4</Paragraphs>
  <TotalTime>5</TotalTime>
  <ScaleCrop>false</ScaleCrop>
  <LinksUpToDate>false</LinksUpToDate>
  <CharactersWithSpaces>2235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2020-12-01T14:29:00Z</dcterms:created>
  <dc:creator>Louise Webb</dc:creator>
  <cp:lastModifiedBy>louise.webb</cp:lastModifiedBy>
  <dcterms:modified xsi:type="dcterms:W3CDTF">2024-07-12T21:07:54Z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