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5F4C">
      <w:pPr>
        <w:pStyle w:val="11"/>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b/>
          <w:bCs/>
          <w:sz w:val="32"/>
          <w:szCs w:val="32"/>
        </w:rPr>
      </w:pPr>
      <w:r>
        <w:rPr>
          <w:rFonts w:ascii="Times New Roman" w:hAnsi="Times New Roman" w:cs="Times New Roman"/>
          <w:b/>
          <w:bCs/>
          <w:sz w:val="32"/>
          <w:szCs w:val="32"/>
        </w:rPr>
        <w:t>STRATFIELD SAYE PARISH COUNCIL</w:t>
      </w:r>
    </w:p>
    <w:p w14:paraId="0644EC8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32"/>
          <w:szCs w:val="32"/>
        </w:rPr>
      </w:pPr>
    </w:p>
    <w:p w14:paraId="030C8C97">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u w:val="single"/>
        </w:rPr>
      </w:pPr>
      <w:r>
        <w:rPr>
          <w:rFonts w:hint="default" w:ascii="Times New Roman" w:hAnsi="Times New Roman"/>
          <w:b/>
          <w:bCs/>
          <w:sz w:val="24"/>
          <w:szCs w:val="24"/>
          <w:u w:val="single"/>
        </w:rPr>
        <w:t>NOTICE OF MEETING</w:t>
      </w:r>
    </w:p>
    <w:p w14:paraId="564D68E1">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u w:val="single"/>
        </w:rPr>
      </w:pPr>
    </w:p>
    <w:p w14:paraId="55888EFA">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eastAsia="sans-serif" w:cs="Times New Roman Regular"/>
          <w:b w:val="0"/>
          <w:bCs w:val="0"/>
          <w:kern w:val="0"/>
          <w:sz w:val="24"/>
          <w:szCs w:val="24"/>
          <w:lang w:val="en-US" w:eastAsia="zh-CN" w:bidi="ar"/>
        </w:rPr>
        <w:t xml:space="preserve">All Councillors are summoned to attend an ordinary meeting of Stratfield Saye Parish Council </w:t>
      </w:r>
      <w:r>
        <w:rPr>
          <w:rFonts w:hint="default" w:ascii="Times New Roman Regular" w:hAnsi="Times New Roman Regular" w:cs="Times New Roman Regular"/>
          <w:b w:val="0"/>
          <w:bCs w:val="0"/>
          <w:sz w:val="24"/>
          <w:szCs w:val="24"/>
        </w:rPr>
        <w:t>for the transaction</w:t>
      </w:r>
      <w:r>
        <w:rPr>
          <w:rFonts w:hint="default" w:ascii="Times New Roman Regular" w:hAnsi="Times New Roman Regular" w:cs="Times New Roman Regular"/>
          <w:b w:val="0"/>
          <w:bCs w:val="0"/>
          <w:sz w:val="24"/>
          <w:szCs w:val="24"/>
          <w:lang w:val="en-US"/>
        </w:rPr>
        <w:t xml:space="preserve"> </w:t>
      </w:r>
      <w:r>
        <w:rPr>
          <w:rFonts w:hint="default" w:ascii="Times New Roman Regular" w:hAnsi="Times New Roman Regular" w:cs="Times New Roman Regular"/>
          <w:b w:val="0"/>
          <w:bCs w:val="0"/>
          <w:sz w:val="24"/>
          <w:szCs w:val="24"/>
        </w:rPr>
        <w:t>of business as set out in the agenda below.</w:t>
      </w:r>
    </w:p>
    <w:p w14:paraId="05E0D258">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val="0"/>
          <w:bCs w:val="0"/>
          <w:sz w:val="24"/>
          <w:szCs w:val="24"/>
        </w:rPr>
      </w:pPr>
    </w:p>
    <w:p w14:paraId="44AA0E39">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eastAsia="sans-serif" w:cs="Times New Roman Regular"/>
          <w:b w:val="0"/>
          <w:bCs w:val="0"/>
          <w:kern w:val="0"/>
          <w:sz w:val="24"/>
          <w:szCs w:val="24"/>
          <w:lang w:val="en-US" w:eastAsia="zh-CN" w:bidi="ar"/>
        </w:rPr>
      </w:pPr>
      <w:r>
        <w:rPr>
          <w:rFonts w:hint="default" w:ascii="Times New Roman Regular" w:hAnsi="Times New Roman Regular" w:cs="Times New Roman Regular"/>
          <w:b w:val="0"/>
          <w:bCs w:val="0"/>
          <w:sz w:val="24"/>
          <w:szCs w:val="24"/>
          <w:lang w:val="en-US"/>
        </w:rPr>
        <w:t xml:space="preserve">Date: </w:t>
      </w:r>
      <w:r>
        <w:rPr>
          <w:rFonts w:hint="default" w:ascii="Times New Roman Regular" w:hAnsi="Times New Roman Regular" w:eastAsia="sans-serif" w:cs="Times New Roman Regular"/>
          <w:b w:val="0"/>
          <w:bCs w:val="0"/>
          <w:kern w:val="0"/>
          <w:sz w:val="24"/>
          <w:szCs w:val="24"/>
          <w:lang w:val="en-US" w:eastAsia="zh-CN" w:bidi="ar"/>
        </w:rPr>
        <w:t>Monday 6</w:t>
      </w:r>
      <w:r>
        <w:rPr>
          <w:rFonts w:hint="default" w:ascii="Times New Roman Regular" w:hAnsi="Times New Roman Regular" w:eastAsia="sans-serif" w:cs="Times New Roman Regular"/>
          <w:b w:val="0"/>
          <w:bCs w:val="0"/>
          <w:kern w:val="0"/>
          <w:sz w:val="24"/>
          <w:szCs w:val="24"/>
          <w:vertAlign w:val="superscript"/>
          <w:lang w:val="en-US" w:eastAsia="zh-CN" w:bidi="ar"/>
        </w:rPr>
        <w:t>th</w:t>
      </w:r>
      <w:r>
        <w:rPr>
          <w:rFonts w:hint="default" w:ascii="Times New Roman Regular" w:hAnsi="Times New Roman Regular" w:eastAsia="sans-serif" w:cs="Times New Roman Regular"/>
          <w:b w:val="0"/>
          <w:bCs w:val="0"/>
          <w:kern w:val="0"/>
          <w:sz w:val="24"/>
          <w:szCs w:val="24"/>
          <w:lang w:val="en-US" w:eastAsia="zh-CN" w:bidi="ar"/>
        </w:rPr>
        <w:t xml:space="preserve"> October 2025</w:t>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 xml:space="preserve"> Time: 7pm</w:t>
      </w:r>
    </w:p>
    <w:p w14:paraId="02FC926C">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eastAsia="sans-serif" w:cs="Times New Roman Regular"/>
          <w:b w:val="0"/>
          <w:bCs w:val="0"/>
          <w:kern w:val="0"/>
          <w:sz w:val="24"/>
          <w:szCs w:val="24"/>
          <w:lang w:val="en-US" w:eastAsia="zh-CN" w:bidi="ar"/>
        </w:rPr>
      </w:pPr>
      <w:r>
        <w:rPr>
          <w:rFonts w:hint="default" w:ascii="Times New Roman Regular" w:hAnsi="Times New Roman Regular" w:eastAsia="sans-serif" w:cs="Times New Roman Regular"/>
          <w:b w:val="0"/>
          <w:bCs w:val="0"/>
          <w:kern w:val="0"/>
          <w:sz w:val="24"/>
          <w:szCs w:val="24"/>
          <w:lang w:val="en-US" w:eastAsia="zh-CN" w:bidi="ar"/>
        </w:rPr>
        <w:t>Location: Stratfield Saye Village Hall</w:t>
      </w:r>
    </w:p>
    <w:p w14:paraId="622A3E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Regular" w:hAnsi="Times New Roman Regular" w:eastAsia="sans-serif" w:cs="Times New Roman Regular"/>
          <w:b/>
          <w:bCs/>
          <w:kern w:val="0"/>
          <w:sz w:val="24"/>
          <w:szCs w:val="24"/>
          <w:lang w:val="en-US" w:eastAsia="zh-CN" w:bidi="ar"/>
        </w:rPr>
      </w:pPr>
    </w:p>
    <w:p w14:paraId="0950CB97">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Louise Webb</w:t>
      </w:r>
    </w:p>
    <w:p w14:paraId="25ABFFFF">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val="0"/>
          <w:bCs w:val="0"/>
          <w:sz w:val="24"/>
          <w:szCs w:val="24"/>
        </w:rPr>
        <w:t xml:space="preserve">Clerk to </w:t>
      </w:r>
      <w:r>
        <w:rPr>
          <w:rFonts w:hint="default" w:ascii="Times New Roman Regular" w:hAnsi="Times New Roman Regular" w:cs="Times New Roman Regular"/>
          <w:b w:val="0"/>
          <w:bCs w:val="0"/>
          <w:sz w:val="24"/>
          <w:szCs w:val="24"/>
          <w:lang w:val="en-US"/>
        </w:rPr>
        <w:t>Stratfield Saye</w:t>
      </w:r>
      <w:r>
        <w:rPr>
          <w:rFonts w:hint="default" w:ascii="Times New Roman Regular" w:hAnsi="Times New Roman Regular" w:cs="Times New Roman Regular"/>
          <w:b w:val="0"/>
          <w:bCs w:val="0"/>
          <w:sz w:val="24"/>
          <w:szCs w:val="24"/>
        </w:rPr>
        <w:t xml:space="preserve"> Parish Council</w:t>
      </w:r>
      <w:r>
        <w:rPr>
          <w:rFonts w:hint="default" w:ascii="Times New Roman Regular" w:hAnsi="Times New Roman Regular" w:cs="Times New Roman Regular"/>
          <w:b w:val="0"/>
          <w:bCs w:val="0"/>
          <w:sz w:val="24"/>
          <w:szCs w:val="24"/>
          <w:lang w:val="en-US"/>
        </w:rPr>
        <w:tab/>
      </w:r>
      <w:r>
        <w:rPr>
          <w:rFonts w:hint="default" w:ascii="Times New Roman Regular" w:hAnsi="Times New Roman Regular" w:cs="Times New Roman Regular"/>
          <w:b w:val="0"/>
          <w:bCs w:val="0"/>
          <w:sz w:val="24"/>
          <w:szCs w:val="24"/>
          <w:lang w:val="en-US"/>
        </w:rPr>
        <w:tab/>
      </w:r>
      <w:r>
        <w:rPr>
          <w:rFonts w:hint="default" w:ascii="Times New Roman Regular" w:hAnsi="Times New Roman Regular" w:cs="Times New Roman Regular"/>
          <w:b/>
          <w:bCs/>
          <w:sz w:val="24"/>
          <w:szCs w:val="24"/>
        </w:rPr>
        <w:t>Members of the public and press are</w:t>
      </w:r>
      <w:r>
        <w:rPr>
          <w:rFonts w:hint="default" w:ascii="Times New Roman Regular" w:hAnsi="Times New Roman Regular" w:cs="Times New Roman Regular"/>
          <w:b/>
          <w:bCs/>
          <w:sz w:val="24"/>
          <w:szCs w:val="24"/>
          <w:lang w:val="en-US"/>
        </w:rPr>
        <w:t xml:space="preserve"> </w:t>
      </w:r>
    </w:p>
    <w:p w14:paraId="06D8D7A7">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val="0"/>
          <w:bCs w:val="0"/>
          <w:sz w:val="24"/>
          <w:szCs w:val="24"/>
        </w:rPr>
        <w:t xml:space="preserve">Email: </w:t>
      </w:r>
      <w:r>
        <w:rPr>
          <w:rFonts w:hint="default" w:ascii="Times New Roman Regular" w:hAnsi="Times New Roman Regular" w:cs="Times New Roman Regular"/>
          <w:b w:val="0"/>
          <w:bCs w:val="0"/>
          <w:sz w:val="24"/>
          <w:szCs w:val="24"/>
          <w:u w:val="single"/>
        </w:rPr>
        <w:fldChar w:fldCharType="begin"/>
      </w:r>
      <w:r>
        <w:rPr>
          <w:rFonts w:hint="default" w:ascii="Times New Roman Regular" w:hAnsi="Times New Roman Regular" w:cs="Times New Roman Regular"/>
          <w:b w:val="0"/>
          <w:bCs w:val="0"/>
          <w:sz w:val="24"/>
          <w:szCs w:val="24"/>
          <w:u w:val="single"/>
        </w:rPr>
        <w:instrText xml:space="preserve"> HYPERLINK "mailto:clerk@stratfieldsaye-pc.gov.uk" </w:instrText>
      </w:r>
      <w:r>
        <w:rPr>
          <w:rFonts w:hint="default" w:ascii="Times New Roman Regular" w:hAnsi="Times New Roman Regular" w:cs="Times New Roman Regular"/>
          <w:b w:val="0"/>
          <w:bCs w:val="0"/>
          <w:sz w:val="24"/>
          <w:szCs w:val="24"/>
          <w:u w:val="single"/>
        </w:rPr>
        <w:fldChar w:fldCharType="separate"/>
      </w:r>
      <w:r>
        <w:rPr>
          <w:rStyle w:val="5"/>
          <w:rFonts w:hint="default" w:ascii="Times New Roman Regular" w:hAnsi="Times New Roman Regular" w:cs="Times New Roman Regular"/>
          <w:b w:val="0"/>
          <w:bCs w:val="0"/>
          <w:sz w:val="24"/>
          <w:szCs w:val="24"/>
        </w:rPr>
        <w:t>clerk@</w:t>
      </w:r>
      <w:r>
        <w:rPr>
          <w:rStyle w:val="5"/>
          <w:rFonts w:hint="default" w:ascii="Times New Roman Regular" w:hAnsi="Times New Roman Regular" w:cs="Times New Roman Regular"/>
          <w:b w:val="0"/>
          <w:bCs w:val="0"/>
          <w:sz w:val="24"/>
          <w:szCs w:val="24"/>
          <w:lang w:val="en-US"/>
        </w:rPr>
        <w:t>stratfieldsaye-pc.gov.uk</w:t>
      </w:r>
      <w:r>
        <w:rPr>
          <w:rFonts w:hint="default" w:ascii="Times New Roman Regular" w:hAnsi="Times New Roman Regular" w:cs="Times New Roman Regular"/>
          <w:b w:val="0"/>
          <w:bCs w:val="0"/>
          <w:sz w:val="24"/>
          <w:szCs w:val="24"/>
          <w:u w:val="single"/>
        </w:rPr>
        <w:fldChar w:fldCharType="end"/>
      </w:r>
      <w:r>
        <w:rPr>
          <w:rFonts w:hint="default" w:ascii="Times New Roman Regular" w:hAnsi="Times New Roman Regular" w:cs="Times New Roman Regular"/>
          <w:b w:val="0"/>
          <w:bCs w:val="0"/>
          <w:sz w:val="24"/>
          <w:szCs w:val="24"/>
          <w:u w:val="none"/>
          <w:lang w:val="en-US"/>
        </w:rPr>
        <w:tab/>
      </w:r>
      <w:r>
        <w:rPr>
          <w:rFonts w:hint="default" w:ascii="Times New Roman Regular" w:hAnsi="Times New Roman Regular" w:cs="Times New Roman Regular"/>
          <w:b w:val="0"/>
          <w:bCs w:val="0"/>
          <w:sz w:val="24"/>
          <w:szCs w:val="24"/>
          <w:u w:val="none"/>
          <w:lang w:val="en-US"/>
        </w:rPr>
        <w:tab/>
      </w:r>
      <w:r>
        <w:rPr>
          <w:rFonts w:hint="default" w:ascii="Times New Roman Regular" w:hAnsi="Times New Roman Regular" w:cs="Times New Roman Regular"/>
          <w:b/>
          <w:bCs/>
          <w:sz w:val="24"/>
          <w:szCs w:val="24"/>
        </w:rPr>
        <w:t>welcome to all meetings</w:t>
      </w:r>
      <w:r>
        <w:rPr>
          <w:rFonts w:hint="default" w:ascii="Times New Roman Regular" w:hAnsi="Times New Roman Regular" w:cs="Times New Roman Regular"/>
          <w:b/>
          <w:bCs/>
          <w:sz w:val="24"/>
          <w:szCs w:val="24"/>
          <w:lang w:val="en-US"/>
        </w:rPr>
        <w:t>.</w:t>
      </w:r>
    </w:p>
    <w:p w14:paraId="53697FF0">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bCs/>
          <w:sz w:val="24"/>
          <w:szCs w:val="24"/>
        </w:rPr>
      </w:pPr>
    </w:p>
    <w:p w14:paraId="552CF3CD">
      <w:pPr>
        <w:pStyle w:val="11"/>
        <w:keepNext w:val="0"/>
        <w:keepLines w:val="0"/>
        <w:pageBreakBefore w:val="0"/>
        <w:widowControl/>
        <w:pBdr>
          <w:top w:val="single" w:color="auto" w:sz="4" w:space="0"/>
        </w:pBdr>
        <w:kinsoku/>
        <w:wordWrap/>
        <w:overflowPunct/>
        <w:topLinePunct w:val="0"/>
        <w:autoSpaceDE/>
        <w:autoSpaceDN/>
        <w:bidi w:val="0"/>
        <w:adjustRightInd/>
        <w:snapToGrid/>
        <w:jc w:val="center"/>
        <w:textAlignment w:val="auto"/>
        <w:rPr>
          <w:rFonts w:hint="default" w:ascii="Times New Roman" w:hAnsi="Times New Roman"/>
          <w:b/>
          <w:bCs/>
          <w:sz w:val="24"/>
          <w:szCs w:val="24"/>
        </w:rPr>
      </w:pPr>
    </w:p>
    <w:p w14:paraId="42D13571">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AGENDA</w:t>
      </w:r>
    </w:p>
    <w:p w14:paraId="13642436">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6"/>
        <w:gridCol w:w="8366"/>
      </w:tblGrid>
      <w:tr w14:paraId="58DA87F1">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E88027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73.25</w:t>
            </w:r>
          </w:p>
        </w:tc>
        <w:tc>
          <w:tcPr>
            <w:tcW w:w="8427" w:type="dxa"/>
            <w:tcBorders>
              <w:top w:val="single" w:color="auto" w:sz="4" w:space="0"/>
              <w:left w:val="single" w:color="auto" w:sz="4" w:space="0"/>
              <w:bottom w:val="single" w:color="auto" w:sz="4" w:space="0"/>
              <w:right w:val="single" w:color="auto" w:sz="4" w:space="0"/>
            </w:tcBorders>
            <w:shd w:val="clear" w:color="auto" w:fill="auto"/>
            <w:vAlign w:val="top"/>
          </w:tcPr>
          <w:p w14:paraId="385C4E9A">
            <w:pPr>
              <w:keepNext w:val="0"/>
              <w:keepLines w:val="0"/>
              <w:widowControl/>
              <w:numPr>
                <w:ilvl w:val="0"/>
                <w:numId w:val="0"/>
              </w:numPr>
              <w:suppressLineNumbers w:val="0"/>
              <w:spacing w:before="0" w:beforeAutospacing="0" w:after="240" w:afterAutospacing="0" w:line="240" w:lineRule="auto"/>
              <w:ind w:left="0" w:right="0"/>
              <w:rPr>
                <w:rFonts w:hint="default"/>
                <w:b w:val="0"/>
                <w:bCs/>
                <w:kern w:val="2"/>
                <w:lang w:val="en-US"/>
              </w:rPr>
            </w:pPr>
            <w:r>
              <w:rPr>
                <w:rFonts w:hint="default" w:cs="Times New Roman"/>
                <w:b w:val="0"/>
                <w:bCs/>
                <w:kern w:val="2"/>
                <w:lang w:val="en-US"/>
              </w:rPr>
              <w:t xml:space="preserve">To receive and accept apologies for Absence </w:t>
            </w:r>
          </w:p>
        </w:tc>
      </w:tr>
      <w:tr w14:paraId="72184C52">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3340E6F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74.25</w:t>
            </w:r>
          </w:p>
        </w:tc>
        <w:tc>
          <w:tcPr>
            <w:tcW w:w="8427" w:type="dxa"/>
            <w:tcBorders>
              <w:top w:val="single" w:color="auto" w:sz="4" w:space="0"/>
              <w:left w:val="single" w:color="auto" w:sz="4" w:space="0"/>
              <w:bottom w:val="single" w:color="auto" w:sz="4" w:space="0"/>
              <w:right w:val="single" w:color="auto" w:sz="4" w:space="0"/>
            </w:tcBorders>
            <w:shd w:val="clear" w:color="auto" w:fill="auto"/>
            <w:vAlign w:val="top"/>
          </w:tcPr>
          <w:p w14:paraId="7CFF33F2">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 xml:space="preserve">To consider co-opting a new Councillor. </w:t>
            </w:r>
          </w:p>
          <w:p w14:paraId="62D39995">
            <w:pPr>
              <w:keepNext w:val="0"/>
              <w:keepLines w:val="0"/>
              <w:widowControl/>
              <w:suppressLineNumbers w:val="0"/>
              <w:bidi w:val="0"/>
              <w:spacing w:before="0" w:beforeAutospacing="0" w:after="0" w:afterAutospacing="0"/>
              <w:ind w:left="0" w:right="0"/>
              <w:rPr>
                <w:rFonts w:hint="default"/>
                <w:b w:val="0"/>
                <w:bCs/>
                <w:kern w:val="2"/>
                <w:lang w:val="en-US"/>
              </w:rPr>
            </w:pPr>
          </w:p>
        </w:tc>
      </w:tr>
      <w:tr w14:paraId="0EBAB0E7">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6F4A75E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75.25</w:t>
            </w:r>
          </w:p>
        </w:tc>
        <w:tc>
          <w:tcPr>
            <w:tcW w:w="8427" w:type="dxa"/>
            <w:tcBorders>
              <w:top w:val="single" w:color="auto" w:sz="4" w:space="0"/>
              <w:left w:val="single" w:color="auto" w:sz="4" w:space="0"/>
              <w:bottom w:val="single" w:color="auto" w:sz="4" w:space="0"/>
              <w:right w:val="single" w:color="auto" w:sz="4" w:space="0"/>
            </w:tcBorders>
            <w:shd w:val="clear" w:color="auto" w:fill="auto"/>
            <w:vAlign w:val="top"/>
          </w:tcPr>
          <w:p w14:paraId="694D2C82">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To elect a new Vice-Chairman</w:t>
            </w:r>
          </w:p>
          <w:p w14:paraId="660F85FC">
            <w:pPr>
              <w:keepNext w:val="0"/>
              <w:keepLines w:val="0"/>
              <w:widowControl/>
              <w:suppressLineNumbers w:val="0"/>
              <w:bidi w:val="0"/>
              <w:spacing w:before="0" w:beforeAutospacing="0" w:after="0" w:afterAutospacing="0"/>
              <w:ind w:left="0" w:right="0"/>
              <w:rPr>
                <w:rFonts w:hint="default"/>
                <w:b w:val="0"/>
                <w:bCs/>
                <w:kern w:val="2"/>
                <w:lang w:val="en-US"/>
              </w:rPr>
            </w:pPr>
          </w:p>
        </w:tc>
      </w:tr>
      <w:tr w14:paraId="5E6CEB9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C3DC187">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76.25</w:t>
            </w:r>
          </w:p>
        </w:tc>
        <w:tc>
          <w:tcPr>
            <w:tcW w:w="8427" w:type="dxa"/>
            <w:tcBorders>
              <w:top w:val="single" w:color="auto" w:sz="4" w:space="0"/>
              <w:left w:val="single" w:color="auto" w:sz="4" w:space="0"/>
              <w:bottom w:val="single" w:color="auto" w:sz="4" w:space="0"/>
              <w:right w:val="single" w:color="auto" w:sz="4" w:space="0"/>
            </w:tcBorders>
            <w:shd w:val="clear" w:color="auto" w:fill="auto"/>
            <w:vAlign w:val="top"/>
          </w:tcPr>
          <w:p w14:paraId="127ED49D">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 xml:space="preserve">To receive any declaration of interest relevant to items on the agenda </w:t>
            </w:r>
          </w:p>
          <w:p w14:paraId="6EF351CC">
            <w:pPr>
              <w:keepNext w:val="0"/>
              <w:keepLines w:val="0"/>
              <w:widowControl/>
              <w:suppressLineNumbers w:val="0"/>
              <w:bidi w:val="0"/>
              <w:spacing w:before="0" w:beforeAutospacing="0" w:after="0" w:afterAutospacing="0"/>
              <w:ind w:left="0" w:right="0"/>
              <w:rPr>
                <w:rFonts w:hint="default"/>
                <w:b w:val="0"/>
                <w:bCs/>
                <w:kern w:val="2"/>
                <w:lang w:val="en-US"/>
              </w:rPr>
            </w:pPr>
          </w:p>
        </w:tc>
      </w:tr>
      <w:tr w14:paraId="7FE0F5E8">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55FACA0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77.25</w:t>
            </w:r>
          </w:p>
        </w:tc>
        <w:tc>
          <w:tcPr>
            <w:tcW w:w="8427" w:type="dxa"/>
            <w:tcBorders>
              <w:top w:val="single" w:color="auto" w:sz="4" w:space="0"/>
              <w:left w:val="single" w:color="auto" w:sz="4" w:space="0"/>
              <w:bottom w:val="single" w:color="auto" w:sz="4" w:space="0"/>
              <w:right w:val="single" w:color="auto" w:sz="4" w:space="0"/>
            </w:tcBorders>
            <w:shd w:val="clear" w:color="auto" w:fill="auto"/>
            <w:vAlign w:val="top"/>
          </w:tcPr>
          <w:p w14:paraId="2CDA6933">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To approve the minutes of the Stratfield Saye Parish Council meeting on 23</w:t>
            </w:r>
            <w:r>
              <w:rPr>
                <w:rFonts w:hint="default"/>
                <w:b w:val="0"/>
                <w:bCs/>
                <w:kern w:val="2"/>
                <w:vertAlign w:val="superscript"/>
                <w:lang w:val="en-US"/>
              </w:rPr>
              <w:t>rd</w:t>
            </w:r>
            <w:r>
              <w:rPr>
                <w:rFonts w:hint="default"/>
                <w:b w:val="0"/>
                <w:bCs/>
                <w:kern w:val="2"/>
                <w:lang w:val="en-US"/>
              </w:rPr>
              <w:t xml:space="preserve"> June 2025</w:t>
            </w:r>
          </w:p>
          <w:p w14:paraId="7D444EE6">
            <w:pPr>
              <w:keepNext w:val="0"/>
              <w:keepLines w:val="0"/>
              <w:widowControl/>
              <w:suppressLineNumbers w:val="0"/>
              <w:bidi w:val="0"/>
              <w:spacing w:before="0" w:beforeAutospacing="0" w:after="0" w:afterAutospacing="0"/>
              <w:ind w:left="0" w:right="0"/>
              <w:rPr>
                <w:rFonts w:hint="default"/>
                <w:b w:val="0"/>
                <w:bCs/>
                <w:kern w:val="2"/>
                <w:lang w:val="en-US"/>
              </w:rPr>
            </w:pPr>
          </w:p>
        </w:tc>
      </w:tr>
      <w:tr w14:paraId="12E79827">
        <w:trPr>
          <w:trHeight w:val="555" w:hRule="atLeast"/>
        </w:trPr>
        <w:tc>
          <w:tcPr>
            <w:tcW w:w="815" w:type="dxa"/>
            <w:shd w:val="clear" w:color="auto" w:fill="auto"/>
          </w:tcPr>
          <w:p w14:paraId="47DE042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78.25</w:t>
            </w:r>
          </w:p>
        </w:tc>
        <w:tc>
          <w:tcPr>
            <w:tcW w:w="8427" w:type="dxa"/>
            <w:shd w:val="clear" w:color="auto" w:fill="auto"/>
            <w:vAlign w:val="top"/>
          </w:tcPr>
          <w:p w14:paraId="6453F111">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Public Participation. A maximum of three minutes is permitted for a member of the public to speak. Please read the Public Participation Policy before speaking. </w:t>
            </w:r>
          </w:p>
          <w:p w14:paraId="49224B5F">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7CDF4C6B">
        <w:trPr>
          <w:trHeight w:val="555" w:hRule="atLeast"/>
        </w:trPr>
        <w:tc>
          <w:tcPr>
            <w:tcW w:w="815" w:type="dxa"/>
            <w:shd w:val="clear" w:color="auto" w:fill="auto"/>
          </w:tcPr>
          <w:p w14:paraId="1DBC048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427" w:type="dxa"/>
            <w:shd w:val="clear" w:color="auto" w:fill="auto"/>
            <w:vAlign w:val="top"/>
          </w:tcPr>
          <w:p w14:paraId="3EE334A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Arial Unicode MS" w:cs="Times New Roman"/>
                <w:kern w:val="2"/>
                <w:sz w:val="24"/>
                <w:szCs w:val="24"/>
                <w:lang w:val="en-US" w:eastAsia="zh-CN" w:bidi="ar-SA"/>
              </w:rPr>
            </w:pPr>
            <w:r>
              <w:rPr>
                <w:rFonts w:hint="default" w:ascii="Times New Roman Bold" w:hAnsi="Times New Roman Bold" w:cs="Times New Roman Bold"/>
                <w:b/>
                <w:bCs/>
                <w:kern w:val="2"/>
                <w:sz w:val="24"/>
                <w:szCs w:val="24"/>
                <w:lang w:val="en-US" w:eastAsia="zh-CN" w:bidi="ar-SA"/>
              </w:rPr>
              <w:t>To Receive Reports</w:t>
            </w:r>
          </w:p>
        </w:tc>
      </w:tr>
      <w:tr w14:paraId="210D1DBE">
        <w:trPr>
          <w:trHeight w:val="555" w:hRule="atLeast"/>
        </w:trPr>
        <w:tc>
          <w:tcPr>
            <w:tcW w:w="815" w:type="dxa"/>
            <w:shd w:val="clear" w:color="auto" w:fill="auto"/>
          </w:tcPr>
          <w:p w14:paraId="5317ACD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79.25</w:t>
            </w:r>
          </w:p>
        </w:tc>
        <w:tc>
          <w:tcPr>
            <w:tcW w:w="8427" w:type="dxa"/>
            <w:shd w:val="clear" w:color="auto" w:fill="auto"/>
            <w:vAlign w:val="top"/>
          </w:tcPr>
          <w:p w14:paraId="55FBAC91">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r>
              <w:rPr>
                <w:rFonts w:hint="default" w:ascii="Times New Roman Regular" w:hAnsi="Times New Roman Regular" w:eastAsia="Times New Roman" w:cs="Times New Roman Regular"/>
                <w:kern w:val="0"/>
                <w:sz w:val="24"/>
                <w:szCs w:val="24"/>
                <w:lang w:val="en-US" w:eastAsia="zh-CN" w:bidi="ar"/>
              </w:rPr>
              <w:t xml:space="preserve">To receive reports from Borough Councillors. </w:t>
            </w:r>
          </w:p>
        </w:tc>
      </w:tr>
      <w:tr w14:paraId="3888BCFF">
        <w:trPr>
          <w:trHeight w:val="555" w:hRule="atLeast"/>
        </w:trPr>
        <w:tc>
          <w:tcPr>
            <w:tcW w:w="815" w:type="dxa"/>
            <w:shd w:val="clear" w:color="auto" w:fill="auto"/>
          </w:tcPr>
          <w:p w14:paraId="2528B95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80.25</w:t>
            </w:r>
          </w:p>
        </w:tc>
        <w:tc>
          <w:tcPr>
            <w:tcW w:w="8427" w:type="dxa"/>
            <w:shd w:val="clear" w:color="auto" w:fill="auto"/>
            <w:vAlign w:val="top"/>
          </w:tcPr>
          <w:p w14:paraId="6026732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r>
              <w:rPr>
                <w:rFonts w:hint="default" w:ascii="Times New Roman Regular" w:hAnsi="Times New Roman Regular" w:eastAsia="Times New Roman" w:cs="Times New Roman Regular"/>
                <w:kern w:val="0"/>
                <w:sz w:val="24"/>
                <w:szCs w:val="24"/>
                <w:lang w:val="en-US" w:eastAsia="zh-CN" w:bidi="ar"/>
              </w:rPr>
              <w:t xml:space="preserve">To receive reports from County Councillors. </w:t>
            </w:r>
          </w:p>
        </w:tc>
      </w:tr>
      <w:tr w14:paraId="53726EC4">
        <w:trPr>
          <w:trHeight w:val="555" w:hRule="atLeast"/>
        </w:trPr>
        <w:tc>
          <w:tcPr>
            <w:tcW w:w="815" w:type="dxa"/>
            <w:shd w:val="clear" w:color="auto" w:fill="auto"/>
          </w:tcPr>
          <w:p w14:paraId="7FD6AAC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427" w:type="dxa"/>
            <w:shd w:val="clear" w:color="auto" w:fill="auto"/>
            <w:vAlign w:val="top"/>
          </w:tcPr>
          <w:p w14:paraId="4FE8B94D">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Clerk’s Report</w:t>
            </w:r>
          </w:p>
        </w:tc>
      </w:tr>
      <w:tr w14:paraId="3E657CE9">
        <w:trPr>
          <w:trHeight w:val="555" w:hRule="atLeast"/>
        </w:trPr>
        <w:tc>
          <w:tcPr>
            <w:tcW w:w="815" w:type="dxa"/>
            <w:shd w:val="clear" w:color="auto" w:fill="auto"/>
          </w:tcPr>
          <w:p w14:paraId="3C3B679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81.25</w:t>
            </w:r>
          </w:p>
        </w:tc>
        <w:tc>
          <w:tcPr>
            <w:tcW w:w="8427" w:type="dxa"/>
            <w:shd w:val="clear" w:color="auto" w:fill="auto"/>
            <w:vAlign w:val="top"/>
          </w:tcPr>
          <w:p w14:paraId="19560C7C">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note the resignation of Cllr Geoffrey Preston. </w:t>
            </w:r>
          </w:p>
        </w:tc>
      </w:tr>
      <w:tr w14:paraId="54EC9EB3">
        <w:trPr>
          <w:trHeight w:val="555" w:hRule="atLeast"/>
        </w:trPr>
        <w:tc>
          <w:tcPr>
            <w:tcW w:w="815" w:type="dxa"/>
            <w:shd w:val="clear" w:color="auto" w:fill="auto"/>
          </w:tcPr>
          <w:p w14:paraId="404E88B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82.25</w:t>
            </w:r>
          </w:p>
        </w:tc>
        <w:tc>
          <w:tcPr>
            <w:tcW w:w="8427" w:type="dxa"/>
            <w:shd w:val="clear" w:color="auto" w:fill="auto"/>
            <w:vAlign w:val="top"/>
          </w:tcPr>
          <w:p w14:paraId="3ED2B338">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ascii="Times New Roman Regular" w:hAnsi="Times New Roman Regular" w:cs="Times New Roman Regular"/>
                <w:kern w:val="2"/>
                <w:sz w:val="24"/>
                <w:szCs w:val="24"/>
                <w:lang w:val="en-US"/>
              </w:rPr>
              <w:t xml:space="preserve">To note that the fire extinguishers in the pavilion have had their annual service. </w:t>
            </w:r>
          </w:p>
        </w:tc>
      </w:tr>
      <w:tr w14:paraId="5C4441AF">
        <w:trPr>
          <w:trHeight w:val="555" w:hRule="atLeast"/>
        </w:trPr>
        <w:tc>
          <w:tcPr>
            <w:tcW w:w="815" w:type="dxa"/>
            <w:shd w:val="clear" w:color="auto" w:fill="auto"/>
          </w:tcPr>
          <w:p w14:paraId="6E04C8C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83.25</w:t>
            </w:r>
          </w:p>
        </w:tc>
        <w:tc>
          <w:tcPr>
            <w:tcW w:w="8427" w:type="dxa"/>
            <w:shd w:val="clear" w:color="auto" w:fill="auto"/>
            <w:vAlign w:val="top"/>
          </w:tcPr>
          <w:p w14:paraId="0D7FC400">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b w:val="0"/>
                <w:i w:val="0"/>
                <w:caps w:val="0"/>
                <w:color w:val="000000"/>
                <w:spacing w:val="0"/>
                <w:kern w:val="0"/>
                <w:sz w:val="24"/>
                <w:szCs w:val="24"/>
                <w:u w:val="none"/>
                <w:lang w:val="en-US" w:eastAsia="zh-CN" w:bidi="ar"/>
              </w:rPr>
            </w:pPr>
            <w:r>
              <w:rPr>
                <w:rFonts w:hint="default" w:ascii="Times New Roman Regular" w:hAnsi="Times New Roman Regular" w:eastAsia="宋体" w:cs="Times New Roman Regular"/>
                <w:b w:val="0"/>
                <w:bCs w:val="0"/>
                <w:i w:val="0"/>
                <w:iCs w:val="0"/>
                <w:caps w:val="0"/>
                <w:color w:val="000000"/>
                <w:spacing w:val="0"/>
                <w:kern w:val="0"/>
                <w:sz w:val="24"/>
                <w:szCs w:val="24"/>
                <w:u w:val="none"/>
                <w:lang w:val="en-US" w:eastAsia="zh-CN" w:bidi="ar"/>
              </w:rPr>
              <w:t xml:space="preserve">To confirm that the </w:t>
            </w:r>
            <w:r>
              <w:rPr>
                <w:rFonts w:hint="default" w:ascii="Times New Roman Regular" w:hAnsi="Times New Roman Regular" w:cs="Times New Roman Regular"/>
                <w:kern w:val="2"/>
                <w:sz w:val="24"/>
                <w:szCs w:val="24"/>
              </w:rPr>
              <w:t>Parish Council Insurance</w:t>
            </w:r>
            <w:r>
              <w:rPr>
                <w:rFonts w:hint="default" w:ascii="Times New Roman Regular" w:hAnsi="Times New Roman Regular" w:cs="Times New Roman Regular"/>
                <w:kern w:val="2"/>
                <w:sz w:val="24"/>
                <w:szCs w:val="24"/>
                <w:lang w:val="en-US"/>
              </w:rPr>
              <w:t xml:space="preserve"> was renewed</w:t>
            </w:r>
            <w:r>
              <w:rPr>
                <w:rFonts w:hint="default" w:ascii="Times New Roman Regular" w:hAnsi="Times New Roman Regular" w:eastAsia="宋体" w:cs="Times New Roman Regular"/>
                <w:b w:val="0"/>
                <w:i w:val="0"/>
                <w:caps w:val="0"/>
                <w:color w:val="000000"/>
                <w:spacing w:val="0"/>
                <w:kern w:val="0"/>
                <w:sz w:val="24"/>
                <w:szCs w:val="24"/>
                <w:u w:val="none"/>
                <w:lang w:val="en-US" w:eastAsia="zh-CN" w:bidi="ar"/>
              </w:rPr>
              <w:t xml:space="preserve"> in June at a cost of £1067.53</w:t>
            </w:r>
          </w:p>
          <w:p w14:paraId="7408E551">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p>
        </w:tc>
      </w:tr>
      <w:tr w14:paraId="28083387">
        <w:trPr>
          <w:trHeight w:val="555" w:hRule="atLeast"/>
        </w:trPr>
        <w:tc>
          <w:tcPr>
            <w:tcW w:w="815" w:type="dxa"/>
            <w:shd w:val="clear" w:color="auto" w:fill="auto"/>
          </w:tcPr>
          <w:p w14:paraId="134AE62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84.25</w:t>
            </w:r>
          </w:p>
        </w:tc>
        <w:tc>
          <w:tcPr>
            <w:tcW w:w="8427" w:type="dxa"/>
            <w:shd w:val="clear" w:color="auto" w:fill="auto"/>
            <w:vAlign w:val="top"/>
          </w:tcPr>
          <w:p w14:paraId="5C0F4505">
            <w:pPr>
              <w:keepNext w:val="0"/>
              <w:keepLines w:val="0"/>
              <w:widowControl/>
              <w:suppressLineNumbers w:val="0"/>
              <w:spacing w:before="0" w:beforeAutospacing="0" w:after="0" w:afterAutospacing="0"/>
              <w:ind w:left="0" w:right="0" w:firstLine="0"/>
              <w:jc w:val="left"/>
              <w:rPr>
                <w:rFonts w:hint="default" w:cs="Times New Roman"/>
                <w:b w:val="0"/>
                <w:bCs/>
                <w:kern w:val="2"/>
                <w:sz w:val="24"/>
                <w:szCs w:val="24"/>
                <w:lang w:val="en-US" w:eastAsia="zh-CN" w:bidi="ar-SA"/>
              </w:rPr>
            </w:pPr>
            <w:r>
              <w:rPr>
                <w:rFonts w:hint="default" w:ascii="Times New Roman Regular" w:hAnsi="Times New Roman Regular" w:cs="Times New Roman Regular"/>
                <w:b w:val="0"/>
                <w:bCs w:val="0"/>
                <w:kern w:val="2"/>
                <w:sz w:val="24"/>
                <w:szCs w:val="24"/>
                <w:lang w:val="en-US"/>
              </w:rPr>
              <w:t xml:space="preserve">To confirm that our annual accounts for 2024-2025 have been approved by the Internal Auditor - Mulberry Local Authority Services Ltd. To note the recommendations made by the Internal Auditor. </w:t>
            </w:r>
          </w:p>
        </w:tc>
      </w:tr>
      <w:tr w14:paraId="7090E9B7">
        <w:trPr>
          <w:trHeight w:val="555" w:hRule="atLeast"/>
        </w:trPr>
        <w:tc>
          <w:tcPr>
            <w:tcW w:w="815" w:type="dxa"/>
            <w:shd w:val="clear" w:color="auto" w:fill="auto"/>
          </w:tcPr>
          <w:p w14:paraId="031C84B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85.25</w:t>
            </w:r>
          </w:p>
        </w:tc>
        <w:tc>
          <w:tcPr>
            <w:tcW w:w="8427" w:type="dxa"/>
            <w:shd w:val="clear" w:color="auto" w:fill="auto"/>
            <w:vAlign w:val="top"/>
          </w:tcPr>
          <w:p w14:paraId="5ABDE568">
            <w:pPr>
              <w:keepNext w:val="0"/>
              <w:keepLines w:val="0"/>
              <w:widowControl/>
              <w:suppressLineNumbers w:val="0"/>
              <w:spacing w:before="0" w:beforeAutospacing="0" w:after="0" w:afterAutospacing="0"/>
              <w:ind w:left="0" w:right="0" w:firstLine="0"/>
              <w:jc w:val="left"/>
              <w:rPr>
                <w:rFonts w:hint="default" w:cs="Times New Roman"/>
                <w:b w:val="0"/>
                <w:bCs/>
                <w:kern w:val="2"/>
                <w:sz w:val="24"/>
                <w:szCs w:val="24"/>
                <w:lang w:val="en-US" w:eastAsia="zh-CN" w:bidi="ar-SA"/>
              </w:rPr>
            </w:pPr>
            <w:r>
              <w:rPr>
                <w:rFonts w:hint="default" w:ascii="Times New Roman Regular" w:hAnsi="Times New Roman Regular" w:cs="Times New Roman Regular"/>
                <w:b w:val="0"/>
                <w:bCs w:val="0"/>
                <w:kern w:val="2"/>
                <w:sz w:val="24"/>
                <w:szCs w:val="24"/>
                <w:lang w:val="en-US"/>
              </w:rPr>
              <w:t xml:space="preserve">To confirm that our annual accounts for 2024-2025 have been approved by the External Auditor - BDO. To note that a minor scope for improvement was identified by the External Auditor. </w:t>
            </w:r>
          </w:p>
          <w:p w14:paraId="56E27731">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0129220C">
        <w:trPr>
          <w:trHeight w:val="555" w:hRule="atLeast"/>
        </w:trPr>
        <w:tc>
          <w:tcPr>
            <w:tcW w:w="815" w:type="dxa"/>
            <w:shd w:val="clear" w:color="auto" w:fill="auto"/>
          </w:tcPr>
          <w:p w14:paraId="0572B46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86.25</w:t>
            </w:r>
          </w:p>
        </w:tc>
        <w:tc>
          <w:tcPr>
            <w:tcW w:w="8427" w:type="dxa"/>
            <w:shd w:val="clear" w:color="auto" w:fill="auto"/>
            <w:vAlign w:val="top"/>
          </w:tcPr>
          <w:p w14:paraId="2D308FDB">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Update on Local Government Reorganisation </w:t>
            </w:r>
          </w:p>
        </w:tc>
      </w:tr>
      <w:tr w14:paraId="2B20146A">
        <w:trPr>
          <w:trHeight w:val="555" w:hRule="atLeast"/>
        </w:trPr>
        <w:tc>
          <w:tcPr>
            <w:tcW w:w="815" w:type="dxa"/>
            <w:shd w:val="clear" w:color="auto" w:fill="auto"/>
          </w:tcPr>
          <w:p w14:paraId="080C9C1B">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87.25</w:t>
            </w:r>
          </w:p>
        </w:tc>
        <w:tc>
          <w:tcPr>
            <w:tcW w:w="8427" w:type="dxa"/>
            <w:shd w:val="clear" w:color="auto" w:fill="auto"/>
            <w:vAlign w:val="top"/>
          </w:tcPr>
          <w:p w14:paraId="0867AA2D">
            <w:pPr>
              <w:keepNext w:val="0"/>
              <w:keepLines w:val="0"/>
              <w:widowControl/>
              <w:suppressLineNumbers w:val="0"/>
              <w:spacing w:before="0" w:beforeAutospacing="0" w:after="0" w:afterAutospacing="0"/>
              <w:ind w:left="0" w:right="0"/>
              <w:jc w:val="left"/>
              <w:rPr>
                <w:rFonts w:hint="eastAsia"/>
                <w:kern w:val="2"/>
              </w:rPr>
            </w:pPr>
            <w:r>
              <w:rPr>
                <w:rFonts w:hint="default" w:cs="Times New Roman"/>
                <w:b w:val="0"/>
                <w:bCs/>
                <w:kern w:val="2"/>
                <w:sz w:val="24"/>
                <w:szCs w:val="24"/>
                <w:lang w:val="en-US" w:eastAsia="zh-CN" w:bidi="ar-SA"/>
              </w:rPr>
              <w:t xml:space="preserve">To note that </w:t>
            </w:r>
            <w:r>
              <w:rPr>
                <w:rFonts w:hint="eastAsia" w:ascii="宋体" w:hAnsi="宋体" w:eastAsia="宋体" w:cs="宋体"/>
                <w:kern w:val="0"/>
                <w:sz w:val="24"/>
                <w:szCs w:val="24"/>
                <w:lang w:val="en-US" w:eastAsia="zh-CN" w:bidi="ar"/>
              </w:rPr>
              <w:t>w</w:t>
            </w:r>
            <w:r>
              <w:rPr>
                <w:rFonts w:hint="default" w:ascii="Times New Roman Regular" w:hAnsi="Times New Roman Regular" w:eastAsia="宋体" w:cs="Times New Roman Regular"/>
                <w:kern w:val="0"/>
                <w:sz w:val="24"/>
                <w:szCs w:val="24"/>
                <w:lang w:val="en-US" w:eastAsia="zh-CN" w:bidi="ar"/>
              </w:rPr>
              <w:t>eekly food waste collections will begin in the week starting Monday 6 October.</w:t>
            </w:r>
          </w:p>
          <w:p w14:paraId="43AD64C0">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5DB84133">
        <w:trPr>
          <w:trHeight w:val="555" w:hRule="atLeast"/>
        </w:trPr>
        <w:tc>
          <w:tcPr>
            <w:tcW w:w="815" w:type="dxa"/>
            <w:shd w:val="clear" w:color="auto" w:fill="auto"/>
          </w:tcPr>
          <w:p w14:paraId="396719B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88.25</w:t>
            </w:r>
          </w:p>
        </w:tc>
        <w:tc>
          <w:tcPr>
            <w:tcW w:w="8427" w:type="dxa"/>
            <w:shd w:val="clear" w:color="auto" w:fill="auto"/>
            <w:vAlign w:val="top"/>
          </w:tcPr>
          <w:p w14:paraId="58C61906">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b w:val="0"/>
                <w:bCs/>
                <w:kern w:val="2"/>
                <w:sz w:val="24"/>
                <w:szCs w:val="24"/>
                <w:lang w:val="en-US" w:eastAsia="zh-CN" w:bidi="ar-SA"/>
              </w:rPr>
            </w:pPr>
            <w:r>
              <w:rPr>
                <w:rFonts w:hint="default" w:ascii="Times New Roman" w:hAnsi="Times New Roman" w:cs="Times New Roman"/>
                <w:b w:val="0"/>
                <w:bCs/>
                <w:kern w:val="2"/>
                <w:sz w:val="24"/>
                <w:szCs w:val="24"/>
                <w:lang w:val="en-US" w:eastAsia="zh-CN" w:bidi="ar-SA"/>
              </w:rPr>
              <w:t xml:space="preserve">To confirm all </w:t>
            </w:r>
            <w:r>
              <w:rPr>
                <w:rFonts w:hint="default" w:cs="Times New Roman"/>
                <w:b w:val="0"/>
                <w:bCs/>
                <w:kern w:val="2"/>
                <w:sz w:val="24"/>
                <w:szCs w:val="24"/>
                <w:lang w:val="en-US" w:eastAsia="zh-CN" w:bidi="ar-SA"/>
              </w:rPr>
              <w:t>d</w:t>
            </w:r>
            <w:r>
              <w:rPr>
                <w:rFonts w:hint="default" w:ascii="Times New Roman" w:hAnsi="Times New Roman" w:cs="Times New Roman"/>
                <w:b w:val="0"/>
                <w:bCs/>
                <w:kern w:val="2"/>
                <w:sz w:val="24"/>
                <w:szCs w:val="24"/>
                <w:lang w:val="en-US" w:eastAsia="zh-CN" w:bidi="ar-SA"/>
              </w:rPr>
              <w:t>ecisions and actions taken under the Scheme of Delegation.</w:t>
            </w:r>
          </w:p>
          <w:p w14:paraId="6CF45789">
            <w:pPr>
              <w:keepNext w:val="0"/>
              <w:keepLines w:val="0"/>
              <w:widowControl/>
              <w:suppressLineNumbers w:val="0"/>
              <w:spacing w:before="0" w:beforeAutospacing="0" w:after="0" w:afterAutospacing="0"/>
              <w:ind w:left="0" w:leftChars="0" w:right="0" w:rightChars="0"/>
              <w:jc w:val="left"/>
              <w:rPr>
                <w:rFonts w:hint="default" w:ascii="Times New Roman Bold" w:hAnsi="Times New Roman Bold" w:cs="Times New Roman Bold"/>
                <w:b/>
                <w:bCs w:val="0"/>
                <w:kern w:val="2"/>
                <w:sz w:val="24"/>
                <w:szCs w:val="24"/>
                <w:lang w:val="en-US" w:eastAsia="zh-CN" w:bidi="ar-SA"/>
              </w:rPr>
            </w:pPr>
            <w:bookmarkStart w:id="0" w:name="_GoBack"/>
            <w:bookmarkEnd w:id="0"/>
            <w:r>
              <w:rPr>
                <w:rFonts w:hint="default" w:ascii="Times New Roman Bold" w:hAnsi="Times New Roman Bold" w:cs="Times New Roman Bold"/>
                <w:b/>
                <w:bCs w:val="0"/>
                <w:kern w:val="2"/>
                <w:sz w:val="24"/>
                <w:szCs w:val="24"/>
                <w:lang w:val="en-US" w:eastAsia="zh-CN" w:bidi="ar-SA"/>
              </w:rPr>
              <w:t xml:space="preserve"> </w:t>
            </w:r>
          </w:p>
        </w:tc>
      </w:tr>
      <w:tr w14:paraId="32445655">
        <w:trPr>
          <w:trHeight w:val="555" w:hRule="atLeast"/>
        </w:trPr>
        <w:tc>
          <w:tcPr>
            <w:tcW w:w="815" w:type="dxa"/>
            <w:shd w:val="clear" w:color="auto" w:fill="auto"/>
          </w:tcPr>
          <w:p w14:paraId="3EAC992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427" w:type="dxa"/>
            <w:shd w:val="clear" w:color="auto" w:fill="auto"/>
            <w:vAlign w:val="top"/>
          </w:tcPr>
          <w:p w14:paraId="5F1800E7">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b w:val="0"/>
                <w:bCs/>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Parish Matters</w:t>
            </w:r>
          </w:p>
        </w:tc>
      </w:tr>
      <w:tr w14:paraId="20D9FAD7">
        <w:trPr>
          <w:trHeight w:val="555" w:hRule="atLeast"/>
        </w:trPr>
        <w:tc>
          <w:tcPr>
            <w:tcW w:w="815" w:type="dxa"/>
            <w:shd w:val="clear" w:color="auto" w:fill="auto"/>
          </w:tcPr>
          <w:p w14:paraId="51E13DA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89.25</w:t>
            </w:r>
          </w:p>
        </w:tc>
        <w:tc>
          <w:tcPr>
            <w:tcW w:w="8427" w:type="dxa"/>
            <w:shd w:val="clear" w:color="auto" w:fill="auto"/>
            <w:vAlign w:val="top"/>
          </w:tcPr>
          <w:p w14:paraId="19487AEC">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receive an update on the proposed development of Bramley Meadows</w:t>
            </w:r>
          </w:p>
          <w:p w14:paraId="1250AD71">
            <w:pPr>
              <w:keepNext w:val="0"/>
              <w:keepLines w:val="0"/>
              <w:widowControl/>
              <w:numPr>
                <w:ilvl w:val="0"/>
                <w:numId w:val="1"/>
              </w:numPr>
              <w:suppressLineNumbers w:val="0"/>
              <w:spacing w:before="0" w:beforeAutospacing="0" w:after="0" w:afterAutospacing="0"/>
              <w:ind w:left="425" w:leftChars="0" w:right="0" w:rightChars="0" w:hanging="425"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Consultation events to date. </w:t>
            </w:r>
          </w:p>
          <w:p w14:paraId="4FF8F175">
            <w:pPr>
              <w:keepNext w:val="0"/>
              <w:keepLines w:val="0"/>
              <w:widowControl/>
              <w:numPr>
                <w:ilvl w:val="0"/>
                <w:numId w:val="1"/>
              </w:numPr>
              <w:suppressLineNumbers w:val="0"/>
              <w:spacing w:before="0" w:beforeAutospacing="0" w:after="0" w:afterAutospacing="0"/>
              <w:ind w:left="425" w:leftChars="0" w:right="0" w:rightChars="0" w:hanging="425"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Update from the meeting with Lord Mornington and James Fowler.</w:t>
            </w:r>
          </w:p>
          <w:p w14:paraId="07170D17">
            <w:pPr>
              <w:keepNext w:val="0"/>
              <w:keepLines w:val="0"/>
              <w:widowControl/>
              <w:numPr>
                <w:ilvl w:val="0"/>
                <w:numId w:val="1"/>
              </w:numPr>
              <w:suppressLineNumbers w:val="0"/>
              <w:spacing w:before="0" w:beforeAutospacing="0" w:after="0" w:afterAutospacing="0"/>
              <w:ind w:left="425" w:leftChars="0" w:right="0" w:rightChars="0" w:hanging="425"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Traffic survey update. </w:t>
            </w:r>
          </w:p>
          <w:p w14:paraId="47159345">
            <w:pPr>
              <w:keepNext w:val="0"/>
              <w:keepLines w:val="0"/>
              <w:widowControl/>
              <w:numPr>
                <w:ilvl w:val="0"/>
                <w:numId w:val="1"/>
              </w:numPr>
              <w:suppressLineNumbers w:val="0"/>
              <w:spacing w:before="0" w:beforeAutospacing="0" w:after="0" w:afterAutospacing="0"/>
              <w:ind w:left="425" w:leftChars="0" w:right="0" w:rightChars="0" w:hanging="425"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and agree next steps. Resolution for expenditure. </w:t>
            </w:r>
          </w:p>
          <w:p w14:paraId="682B0B74">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0FE3D63B">
        <w:trPr>
          <w:trHeight w:val="555" w:hRule="atLeast"/>
        </w:trPr>
        <w:tc>
          <w:tcPr>
            <w:tcW w:w="815" w:type="dxa"/>
            <w:shd w:val="clear" w:color="auto" w:fill="auto"/>
          </w:tcPr>
          <w:p w14:paraId="3E1BC186">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90.25</w:t>
            </w:r>
          </w:p>
        </w:tc>
        <w:tc>
          <w:tcPr>
            <w:tcW w:w="8427" w:type="dxa"/>
            <w:shd w:val="clear" w:color="auto" w:fill="auto"/>
            <w:vAlign w:val="top"/>
          </w:tcPr>
          <w:p w14:paraId="58273183">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kern w:val="0"/>
                <w:sz w:val="24"/>
                <w:szCs w:val="24"/>
                <w:lang w:val="en-US" w:eastAsia="zh-CN" w:bidi="ar"/>
              </w:rPr>
            </w:pPr>
            <w:r>
              <w:rPr>
                <w:rFonts w:hint="default" w:ascii="Times New Roman Regular" w:hAnsi="Times New Roman Regular" w:eastAsia="宋体" w:cs="Times New Roman Regular"/>
                <w:kern w:val="0"/>
                <w:sz w:val="24"/>
                <w:szCs w:val="24"/>
                <w:lang w:val="en-US" w:eastAsia="zh-CN" w:bidi="ar"/>
              </w:rPr>
              <w:t>To note the arrangements for Remembrance Sunday 9</w:t>
            </w:r>
            <w:r>
              <w:rPr>
                <w:rFonts w:hint="default" w:ascii="Times New Roman Regular" w:hAnsi="Times New Roman Regular" w:eastAsia="宋体" w:cs="Times New Roman Regular"/>
                <w:kern w:val="0"/>
                <w:sz w:val="24"/>
                <w:szCs w:val="24"/>
                <w:vertAlign w:val="superscript"/>
                <w:lang w:val="en-US" w:eastAsia="zh-CN" w:bidi="ar"/>
              </w:rPr>
              <w:t>th</w:t>
            </w:r>
            <w:r>
              <w:rPr>
                <w:rFonts w:hint="default" w:ascii="Times New Roman Regular" w:hAnsi="Times New Roman Regular" w:eastAsia="宋体" w:cs="Times New Roman Regular"/>
                <w:kern w:val="0"/>
                <w:sz w:val="24"/>
                <w:szCs w:val="24"/>
                <w:lang w:val="en-US" w:eastAsia="zh-CN" w:bidi="ar"/>
              </w:rPr>
              <w:t xml:space="preserve"> November: -</w:t>
            </w:r>
          </w:p>
          <w:p w14:paraId="777B8A8F">
            <w:pPr>
              <w:keepNext w:val="0"/>
              <w:keepLines w:val="0"/>
              <w:widowControl/>
              <w:numPr>
                <w:ilvl w:val="0"/>
                <w:numId w:val="2"/>
              </w:numPr>
              <w:suppressLineNumbers w:val="0"/>
              <w:spacing w:before="0" w:beforeAutospacing="0" w:after="0" w:afterAutospacing="0"/>
              <w:ind w:left="425" w:leftChars="0" w:right="0" w:hanging="425" w:firstLineChars="0"/>
              <w:jc w:val="left"/>
              <w:rPr>
                <w:rFonts w:hint="default" w:ascii="Times New Roman Regular" w:hAnsi="Times New Roman Regular" w:cs="Times New Roman Regular"/>
                <w:kern w:val="2"/>
                <w:sz w:val="24"/>
                <w:szCs w:val="24"/>
              </w:rPr>
            </w:pPr>
            <w:r>
              <w:rPr>
                <w:rFonts w:hint="default" w:ascii="Times New Roman Regular" w:hAnsi="Times New Roman Regular" w:eastAsia="宋体" w:cs="Times New Roman Regular"/>
                <w:kern w:val="0"/>
                <w:sz w:val="24"/>
                <w:szCs w:val="24"/>
                <w:lang w:val="en-US" w:eastAsia="zh-CN" w:bidi="ar"/>
              </w:rPr>
              <w:t>Service at Stratfield Saye church at 10.30am</w:t>
            </w:r>
          </w:p>
          <w:p w14:paraId="598250E4">
            <w:pPr>
              <w:keepNext w:val="0"/>
              <w:keepLines w:val="0"/>
              <w:widowControl/>
              <w:numPr>
                <w:ilvl w:val="0"/>
                <w:numId w:val="2"/>
              </w:numPr>
              <w:suppressLineNumbers w:val="0"/>
              <w:spacing w:before="0" w:beforeAutospacing="0" w:after="0" w:afterAutospacing="0"/>
              <w:ind w:left="425" w:leftChars="0" w:right="0" w:hanging="425" w:firstLineChars="0"/>
              <w:jc w:val="left"/>
              <w:rPr>
                <w:rFonts w:hint="default" w:ascii="Times New Roman Regular" w:hAnsi="Times New Roman Regular" w:cs="Times New Roman Regular"/>
                <w:kern w:val="2"/>
                <w:sz w:val="24"/>
                <w:szCs w:val="24"/>
              </w:rPr>
            </w:pPr>
            <w:r>
              <w:rPr>
                <w:rFonts w:hint="default" w:ascii="Times New Roman Regular" w:hAnsi="Times New Roman Regular" w:eastAsia="宋体" w:cs="Times New Roman Regular"/>
                <w:kern w:val="0"/>
                <w:sz w:val="24"/>
                <w:szCs w:val="24"/>
                <w:lang w:val="en-US" w:eastAsia="zh-CN" w:bidi="ar"/>
              </w:rPr>
              <w:t>Wreath laying ceremony at the Recreation Ground garden at 11.30am.</w:t>
            </w:r>
          </w:p>
          <w:p w14:paraId="1BAE9C4C">
            <w:pPr>
              <w:keepNext w:val="0"/>
              <w:keepLines w:val="0"/>
              <w:widowControl/>
              <w:numPr>
                <w:ilvl w:val="0"/>
                <w:numId w:val="2"/>
              </w:numPr>
              <w:suppressLineNumbers w:val="0"/>
              <w:spacing w:before="0" w:beforeAutospacing="0" w:after="0" w:afterAutospacing="0"/>
              <w:ind w:left="425" w:leftChars="0" w:right="0" w:hanging="425" w:firstLineChars="0"/>
              <w:jc w:val="left"/>
              <w:rPr>
                <w:rFonts w:hint="default" w:ascii="Times New Roman Regular" w:hAnsi="Times New Roman Regular" w:cs="Times New Roman Regular"/>
                <w:kern w:val="2"/>
                <w:sz w:val="24"/>
                <w:szCs w:val="24"/>
              </w:rPr>
            </w:pPr>
            <w:r>
              <w:rPr>
                <w:rFonts w:hint="default" w:ascii="Times New Roman Regular" w:hAnsi="Times New Roman Regular" w:eastAsia="宋体" w:cs="Times New Roman Regular"/>
                <w:kern w:val="0"/>
                <w:sz w:val="24"/>
                <w:szCs w:val="24"/>
                <w:lang w:val="en-US" w:eastAsia="zh-CN" w:bidi="ar"/>
              </w:rPr>
              <w:t xml:space="preserve">Complimentary tea and coffee at the Iron Duke pub at 11.45am. </w:t>
            </w:r>
          </w:p>
          <w:p w14:paraId="621B4C85">
            <w:pPr>
              <w:keepNext w:val="0"/>
              <w:keepLines w:val="0"/>
              <w:widowControl/>
              <w:numPr>
                <w:ilvl w:val="0"/>
                <w:numId w:val="2"/>
              </w:numPr>
              <w:suppressLineNumbers w:val="0"/>
              <w:spacing w:before="0" w:beforeAutospacing="0" w:after="0" w:afterAutospacing="0"/>
              <w:ind w:left="425" w:leftChars="0" w:right="0" w:rightChars="0" w:hanging="425"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Resolution for expenditure -  £100 for 20 lamp post poppies and £30 for a poppy wreath. </w:t>
            </w:r>
          </w:p>
          <w:p w14:paraId="1E306943">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309B9871">
        <w:trPr>
          <w:trHeight w:val="555" w:hRule="atLeast"/>
        </w:trPr>
        <w:tc>
          <w:tcPr>
            <w:tcW w:w="815" w:type="dxa"/>
            <w:shd w:val="clear" w:color="auto" w:fill="auto"/>
          </w:tcPr>
          <w:p w14:paraId="2A323DF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91.25</w:t>
            </w:r>
          </w:p>
        </w:tc>
        <w:tc>
          <w:tcPr>
            <w:tcW w:w="8427" w:type="dxa"/>
            <w:shd w:val="clear" w:color="auto" w:fill="auto"/>
            <w:vAlign w:val="top"/>
          </w:tcPr>
          <w:p w14:paraId="4D08DE49">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Update on the new War Memorial and Garden at the recreation ground: -</w:t>
            </w:r>
          </w:p>
          <w:p w14:paraId="13295F1B">
            <w:pPr>
              <w:keepNext w:val="0"/>
              <w:keepLines w:val="0"/>
              <w:widowControl/>
              <w:numPr>
                <w:ilvl w:val="0"/>
                <w:numId w:val="3"/>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Planting, garden benches and tommy statutes. </w:t>
            </w:r>
          </w:p>
          <w:p w14:paraId="76EF3787">
            <w:pPr>
              <w:keepNext w:val="0"/>
              <w:keepLines w:val="0"/>
              <w:widowControl/>
              <w:numPr>
                <w:ilvl w:val="0"/>
                <w:numId w:val="3"/>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Removal of goal posts and shed. </w:t>
            </w:r>
          </w:p>
          <w:p w14:paraId="2BC5DF97">
            <w:pPr>
              <w:keepNext w:val="0"/>
              <w:keepLines w:val="0"/>
              <w:widowControl/>
              <w:numPr>
                <w:ilvl w:val="0"/>
                <w:numId w:val="3"/>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Loose barrier pole</w:t>
            </w:r>
          </w:p>
          <w:p w14:paraId="610E92F6">
            <w:pPr>
              <w:keepNext w:val="0"/>
              <w:keepLines w:val="0"/>
              <w:widowControl/>
              <w:numPr>
                <w:ilvl w:val="0"/>
                <w:numId w:val="3"/>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Waste Bin repair</w:t>
            </w:r>
          </w:p>
          <w:p w14:paraId="021F2BA6">
            <w:pPr>
              <w:keepNext w:val="0"/>
              <w:keepLines w:val="0"/>
              <w:widowControl/>
              <w:numPr>
                <w:ilvl w:val="0"/>
                <w:numId w:val="3"/>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Installation of the Plaque</w:t>
            </w:r>
          </w:p>
          <w:p w14:paraId="7B65F360">
            <w:pPr>
              <w:keepNext w:val="0"/>
              <w:keepLines w:val="0"/>
              <w:widowControl/>
              <w:numPr>
                <w:ilvl w:val="0"/>
                <w:numId w:val="3"/>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the water and electricity supply</w:t>
            </w:r>
          </w:p>
          <w:p w14:paraId="3D870597">
            <w:pPr>
              <w:keepNext w:val="0"/>
              <w:keepLines w:val="0"/>
              <w:widowControl/>
              <w:numPr>
                <w:ilvl w:val="0"/>
                <w:numId w:val="3"/>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cleaning of the pavillion</w:t>
            </w:r>
          </w:p>
          <w:p w14:paraId="051D6E23">
            <w:pPr>
              <w:keepNext w:val="0"/>
              <w:keepLines w:val="0"/>
              <w:widowControl/>
              <w:numPr>
                <w:ilvl w:val="0"/>
                <w:numId w:val="3"/>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Estate to give the PC a licence to occupy the land behind the houses to regularise matters. </w:t>
            </w:r>
          </w:p>
          <w:p w14:paraId="79B01654">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tc>
      </w:tr>
      <w:tr w14:paraId="1424ECE8">
        <w:trPr>
          <w:trHeight w:val="555" w:hRule="atLeast"/>
        </w:trPr>
        <w:tc>
          <w:tcPr>
            <w:tcW w:w="815" w:type="dxa"/>
            <w:shd w:val="clear" w:color="auto" w:fill="auto"/>
          </w:tcPr>
          <w:p w14:paraId="61A29E5A">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92.25</w:t>
            </w:r>
          </w:p>
        </w:tc>
        <w:tc>
          <w:tcPr>
            <w:tcW w:w="8427" w:type="dxa"/>
            <w:shd w:val="clear" w:color="auto" w:fill="auto"/>
            <w:vAlign w:val="top"/>
          </w:tcPr>
          <w:p w14:paraId="2FE9AA0D">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a new playground being installed in the recreation ground. s.106 monies of £1530 must be spent before March 2026. Resolution for expenditure. </w:t>
            </w:r>
          </w:p>
          <w:p w14:paraId="3A671B37">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tc>
      </w:tr>
      <w:tr w14:paraId="6A7408E9">
        <w:trPr>
          <w:trHeight w:val="555" w:hRule="atLeast"/>
        </w:trPr>
        <w:tc>
          <w:tcPr>
            <w:tcW w:w="815" w:type="dxa"/>
            <w:shd w:val="clear" w:color="auto" w:fill="auto"/>
          </w:tcPr>
          <w:p w14:paraId="76D990C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93.25</w:t>
            </w:r>
          </w:p>
        </w:tc>
        <w:tc>
          <w:tcPr>
            <w:tcW w:w="8427" w:type="dxa"/>
            <w:shd w:val="clear" w:color="auto" w:fill="auto"/>
            <w:vAlign w:val="top"/>
          </w:tcPr>
          <w:p w14:paraId="213BA8B0">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the future of the pavillion. </w:t>
            </w:r>
          </w:p>
        </w:tc>
      </w:tr>
      <w:tr w14:paraId="2AD5F99C">
        <w:trPr>
          <w:trHeight w:val="555" w:hRule="atLeast"/>
        </w:trPr>
        <w:tc>
          <w:tcPr>
            <w:tcW w:w="815" w:type="dxa"/>
            <w:shd w:val="clear" w:color="auto" w:fill="auto"/>
          </w:tcPr>
          <w:p w14:paraId="7CC95A17">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94.25</w:t>
            </w:r>
          </w:p>
        </w:tc>
        <w:tc>
          <w:tcPr>
            <w:tcW w:w="8427" w:type="dxa"/>
            <w:shd w:val="clear" w:color="auto" w:fill="auto"/>
            <w:vAlign w:val="top"/>
          </w:tcPr>
          <w:p w14:paraId="21F61A76">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discuss hosting an opening party for the recreation ground garden and resolution for expenditure. </w:t>
            </w:r>
          </w:p>
          <w:p w14:paraId="504D8CD4">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109A5186">
        <w:trPr>
          <w:trHeight w:val="555" w:hRule="atLeast"/>
        </w:trPr>
        <w:tc>
          <w:tcPr>
            <w:tcW w:w="815" w:type="dxa"/>
            <w:shd w:val="clear" w:color="auto" w:fill="auto"/>
          </w:tcPr>
          <w:p w14:paraId="0D2E07C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95.25</w:t>
            </w:r>
          </w:p>
        </w:tc>
        <w:tc>
          <w:tcPr>
            <w:tcW w:w="8427" w:type="dxa"/>
            <w:shd w:val="clear" w:color="auto" w:fill="auto"/>
            <w:vAlign w:val="top"/>
          </w:tcPr>
          <w:p w14:paraId="2455BF29">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a new defibrillator being installed in the village: -</w:t>
            </w:r>
          </w:p>
          <w:p w14:paraId="7F2C1EF1">
            <w:pPr>
              <w:keepNext w:val="0"/>
              <w:keepLines w:val="0"/>
              <w:widowControl/>
              <w:numPr>
                <w:ilvl w:val="0"/>
                <w:numId w:val="4"/>
              </w:numPr>
              <w:suppressLineNumbers w:val="0"/>
              <w:spacing w:before="0" w:beforeAutospacing="0" w:after="0" w:afterAutospacing="0"/>
              <w:ind w:left="0" w:leftChars="0" w:right="0" w:rightChars="0" w:firstLine="0"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note the discussions with Heartstart. </w:t>
            </w:r>
          </w:p>
          <w:p w14:paraId="3D441EE5">
            <w:pPr>
              <w:keepNext w:val="0"/>
              <w:keepLines w:val="0"/>
              <w:widowControl/>
              <w:numPr>
                <w:ilvl w:val="0"/>
                <w:numId w:val="4"/>
              </w:numPr>
              <w:suppressLineNumbers w:val="0"/>
              <w:spacing w:before="0" w:beforeAutospacing="0" w:after="0" w:afterAutospacing="0"/>
              <w:ind w:left="0" w:leftChars="0" w:right="0" w:rightChars="0" w:firstLine="0"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Training to cost £345 + VAT with Severnside Ltd. </w:t>
            </w:r>
          </w:p>
          <w:p w14:paraId="7AEF909D">
            <w:pPr>
              <w:keepNext w:val="0"/>
              <w:keepLines w:val="0"/>
              <w:widowControl/>
              <w:numPr>
                <w:ilvl w:val="0"/>
                <w:numId w:val="4"/>
              </w:numPr>
              <w:suppressLineNumbers w:val="0"/>
              <w:spacing w:before="0" w:beforeAutospacing="0" w:after="0" w:afterAutospacing="0"/>
              <w:ind w:left="0" w:leftChars="0" w:right="0" w:rightChars="0" w:firstLine="0"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Resolutions for expenditure. </w:t>
            </w:r>
          </w:p>
          <w:p w14:paraId="4CB58E3A">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6FE2C242">
        <w:trPr>
          <w:trHeight w:val="555" w:hRule="atLeast"/>
        </w:trPr>
        <w:tc>
          <w:tcPr>
            <w:tcW w:w="815" w:type="dxa"/>
            <w:shd w:val="clear" w:color="auto" w:fill="auto"/>
          </w:tcPr>
          <w:p w14:paraId="503BE47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96.25</w:t>
            </w:r>
          </w:p>
        </w:tc>
        <w:tc>
          <w:tcPr>
            <w:tcW w:w="8427" w:type="dxa"/>
            <w:shd w:val="clear" w:color="auto" w:fill="auto"/>
            <w:vAlign w:val="top"/>
          </w:tcPr>
          <w:p w14:paraId="4B9E5CD1">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and agree tasks for the lengthsman</w:t>
            </w:r>
          </w:p>
        </w:tc>
      </w:tr>
      <w:tr w14:paraId="5FE0F81F">
        <w:trPr>
          <w:trHeight w:val="555" w:hRule="atLeast"/>
        </w:trPr>
        <w:tc>
          <w:tcPr>
            <w:tcW w:w="815" w:type="dxa"/>
            <w:shd w:val="clear" w:color="auto" w:fill="auto"/>
          </w:tcPr>
          <w:p w14:paraId="062C4FA9">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97.25</w:t>
            </w:r>
          </w:p>
        </w:tc>
        <w:tc>
          <w:tcPr>
            <w:tcW w:w="8427" w:type="dxa"/>
            <w:shd w:val="clear" w:color="auto" w:fill="auto"/>
            <w:vAlign w:val="top"/>
          </w:tcPr>
          <w:p w14:paraId="09A604E6">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the Thames Water pumping station at West End Green</w:t>
            </w:r>
          </w:p>
        </w:tc>
      </w:tr>
      <w:tr w14:paraId="4BC40A47">
        <w:trPr>
          <w:trHeight w:val="555" w:hRule="atLeast"/>
        </w:trPr>
        <w:tc>
          <w:tcPr>
            <w:tcW w:w="815" w:type="dxa"/>
            <w:shd w:val="clear" w:color="auto" w:fill="auto"/>
          </w:tcPr>
          <w:p w14:paraId="583AAC5A">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98.25</w:t>
            </w:r>
          </w:p>
        </w:tc>
        <w:tc>
          <w:tcPr>
            <w:tcW w:w="8427" w:type="dxa"/>
            <w:shd w:val="clear" w:color="auto" w:fill="auto"/>
            <w:vAlign w:val="top"/>
          </w:tcPr>
          <w:p w14:paraId="5A316147">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To discuss new governing documentation for the Parish Council and resolve on adoption of the same: -</w:t>
            </w:r>
          </w:p>
          <w:p w14:paraId="436A5F28">
            <w:pPr>
              <w:keepNext w:val="0"/>
              <w:keepLines w:val="0"/>
              <w:widowControl/>
              <w:numPr>
                <w:ilvl w:val="0"/>
                <w:numId w:val="5"/>
              </w:numPr>
              <w:suppressLineNumbers w:val="0"/>
              <w:spacing w:before="0" w:beforeAutospacing="0" w:after="0" w:afterAutospacing="0"/>
              <w:ind w:left="0" w:leftChars="0" w:right="0" w:rightChars="0" w:firstLine="0"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IT Policy </w:t>
            </w:r>
          </w:p>
          <w:p w14:paraId="1DDFD502">
            <w:pPr>
              <w:keepNext w:val="0"/>
              <w:keepLines w:val="0"/>
              <w:widowControl/>
              <w:numPr>
                <w:ilvl w:val="0"/>
                <w:numId w:val="5"/>
              </w:numPr>
              <w:suppressLineNumbers w:val="0"/>
              <w:spacing w:before="0" w:beforeAutospacing="0" w:after="0" w:afterAutospacing="0"/>
              <w:ind w:left="0" w:leftChars="0" w:right="0" w:rightChars="0" w:firstLine="0" w:firstLine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Data Retention Policy</w:t>
            </w:r>
          </w:p>
          <w:p w14:paraId="0E973BB0">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1E067CCE">
        <w:trPr>
          <w:trHeight w:val="555" w:hRule="atLeast"/>
        </w:trPr>
        <w:tc>
          <w:tcPr>
            <w:tcW w:w="815" w:type="dxa"/>
            <w:shd w:val="clear" w:color="auto" w:fill="auto"/>
          </w:tcPr>
          <w:p w14:paraId="075A858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427" w:type="dxa"/>
            <w:shd w:val="clear" w:color="auto" w:fill="auto"/>
            <w:vAlign w:val="top"/>
          </w:tcPr>
          <w:p w14:paraId="4B9E9E5F">
            <w:pPr>
              <w:keepNext w:val="0"/>
              <w:keepLines w:val="0"/>
              <w:widowControl/>
              <w:numPr>
                <w:ilvl w:val="0"/>
                <w:numId w:val="0"/>
              </w:numPr>
              <w:suppressLineNumbers w:val="0"/>
              <w:spacing w:before="0" w:beforeAutospacing="0" w:after="0" w:afterAutospacing="0"/>
              <w:ind w:left="0" w:right="0" w:rightChars="0"/>
              <w:jc w:val="left"/>
              <w:rPr>
                <w:rFonts w:hint="default" w:ascii="Times New Roman Bold" w:hAnsi="Times New Roman Bold" w:cs="Times New Roman Bold"/>
                <w:b/>
                <w:bCs w:val="0"/>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Highways</w:t>
            </w:r>
          </w:p>
          <w:p w14:paraId="2CE329A5">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tc>
      </w:tr>
      <w:tr w14:paraId="29EF73F1">
        <w:trPr>
          <w:trHeight w:val="555" w:hRule="atLeast"/>
        </w:trPr>
        <w:tc>
          <w:tcPr>
            <w:tcW w:w="815" w:type="dxa"/>
            <w:shd w:val="clear" w:color="auto" w:fill="auto"/>
          </w:tcPr>
          <w:p w14:paraId="0D45192B">
            <w:pPr>
              <w:keepNext w:val="0"/>
              <w:keepLines w:val="0"/>
              <w:widowControl/>
              <w:numPr>
                <w:ilvl w:val="0"/>
                <w:numId w:val="0"/>
              </w:numPr>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99.25</w:t>
            </w:r>
          </w:p>
        </w:tc>
        <w:tc>
          <w:tcPr>
            <w:tcW w:w="8427" w:type="dxa"/>
            <w:shd w:val="clear" w:color="auto" w:fill="auto"/>
            <w:vAlign w:val="top"/>
          </w:tcPr>
          <w:p w14:paraId="13399C7E">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note that the flooding of West End Green by Englefield Wood has been reported to HCC. </w:t>
            </w:r>
          </w:p>
          <w:p w14:paraId="3A82BC55">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1D2EE077">
        <w:trPr>
          <w:trHeight w:val="555" w:hRule="atLeast"/>
        </w:trPr>
        <w:tc>
          <w:tcPr>
            <w:tcW w:w="815" w:type="dxa"/>
            <w:shd w:val="clear" w:color="auto" w:fill="auto"/>
          </w:tcPr>
          <w:p w14:paraId="4444098C">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kern w:val="2"/>
                <w:sz w:val="24"/>
                <w:szCs w:val="24"/>
                <w:lang w:val="en-US"/>
              </w:rPr>
            </w:pPr>
          </w:p>
        </w:tc>
        <w:tc>
          <w:tcPr>
            <w:tcW w:w="8427" w:type="dxa"/>
            <w:shd w:val="clear" w:color="auto" w:fill="auto"/>
            <w:vAlign w:val="top"/>
          </w:tcPr>
          <w:p w14:paraId="68AEFFD6">
            <w:pPr>
              <w:keepNext w:val="0"/>
              <w:keepLines w:val="0"/>
              <w:widowControl/>
              <w:numPr>
                <w:ilvl w:val="0"/>
                <w:numId w:val="0"/>
              </w:numPr>
              <w:suppressLineNumbers w:val="0"/>
              <w:spacing w:before="0" w:beforeAutospacing="0" w:after="0" w:afterAutospacing="0"/>
              <w:ind w:left="0" w:right="0" w:rightChars="0"/>
              <w:jc w:val="left"/>
              <w:rPr>
                <w:rFonts w:hint="default" w:ascii="Times New Roman Bold" w:hAnsi="Times New Roman Bold" w:cs="Times New Roman Bold"/>
                <w:b/>
                <w:bCs/>
                <w:kern w:val="2"/>
                <w:sz w:val="24"/>
                <w:szCs w:val="24"/>
                <w:lang w:val="en-US" w:eastAsia="zh-CN" w:bidi="ar-SA"/>
              </w:rPr>
            </w:pPr>
            <w:r>
              <w:rPr>
                <w:rFonts w:hint="default" w:ascii="Times New Roman Bold" w:hAnsi="Times New Roman Bold" w:cs="Times New Roman Bold"/>
                <w:b/>
                <w:bCs/>
                <w:kern w:val="2"/>
                <w:sz w:val="24"/>
                <w:szCs w:val="24"/>
                <w:lang w:val="en-US" w:eastAsia="zh-CN" w:bidi="ar-SA"/>
              </w:rPr>
              <w:t>Planning</w:t>
            </w:r>
          </w:p>
        </w:tc>
      </w:tr>
      <w:tr w14:paraId="210ACD36">
        <w:trPr>
          <w:trHeight w:val="555" w:hRule="atLeast"/>
        </w:trPr>
        <w:tc>
          <w:tcPr>
            <w:tcW w:w="815" w:type="dxa"/>
            <w:shd w:val="clear" w:color="auto" w:fill="auto"/>
          </w:tcPr>
          <w:p w14:paraId="32BB9CD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100.25</w:t>
            </w:r>
          </w:p>
        </w:tc>
        <w:tc>
          <w:tcPr>
            <w:tcW w:w="8427" w:type="dxa"/>
            <w:shd w:val="clear" w:color="auto" w:fill="auto"/>
            <w:vAlign w:val="top"/>
          </w:tcPr>
          <w:p w14:paraId="2FFE6E3C">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To consider applications received and resolve on recommendations to be made on planning applications contained on the Basingstoke and Deane Borough Council weekly lists (basingstoke.gov.uk) including any received after the agenda has been published. </w:t>
            </w:r>
          </w:p>
          <w:p w14:paraId="44D1D845">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p>
          <w:p w14:paraId="6964D0E0">
            <w:pPr>
              <w:pStyle w:val="6"/>
              <w:keepNext w:val="0"/>
              <w:keepLines w:val="0"/>
              <w:widowControl/>
              <w:numPr>
                <w:ilvl w:val="0"/>
                <w:numId w:val="6"/>
              </w:numPr>
              <w:suppressLineNumbers w:val="0"/>
              <w:spacing w:before="0" w:beforeAutospacing="0" w:after="0" w:afterAutospacing="0" w:line="320" w:lineRule="atLeast"/>
              <w:ind w:left="0" w:leftChars="0" w:right="0" w:firstLine="0" w:firstLineChars="0"/>
              <w:jc w:val="left"/>
              <w:rPr>
                <w:rFonts w:hint="default" w:ascii="Times New Roman Regular" w:hAnsi="Times New Roman Regular" w:cs="Times New Roman Regular"/>
                <w:b w:val="0"/>
                <w:bCs/>
                <w:kern w:val="2"/>
                <w:sz w:val="24"/>
                <w:szCs w:val="24"/>
                <w:lang w:val="en-US" w:eastAsia="zh-CN" w:bidi="ar-SA"/>
              </w:rPr>
            </w:pPr>
            <w:r>
              <w:rPr>
                <w:rFonts w:hint="default" w:ascii="Times New Roman Regular" w:hAnsi="Times New Roman Regular" w:cs="Times New Roman Regular"/>
                <w:b w:val="0"/>
                <w:bCs/>
                <w:kern w:val="2"/>
                <w:sz w:val="24"/>
                <w:szCs w:val="24"/>
                <w:lang w:val="en-US" w:eastAsia="zh-CN" w:bidi="ar-SA"/>
              </w:rPr>
              <w:t>Car port at Wigmore Farm</w:t>
            </w:r>
          </w:p>
          <w:p w14:paraId="0CB154B1">
            <w:pPr>
              <w:pStyle w:val="6"/>
              <w:keepNext w:val="0"/>
              <w:keepLines w:val="0"/>
              <w:widowControl/>
              <w:numPr>
                <w:ilvl w:val="0"/>
                <w:numId w:val="6"/>
              </w:numPr>
              <w:suppressLineNumbers w:val="0"/>
              <w:spacing w:before="0" w:beforeAutospacing="0" w:after="0" w:afterAutospacing="0" w:line="320" w:lineRule="atLeast"/>
              <w:ind w:left="0" w:leftChars="0" w:right="0" w:firstLine="0" w:firstLineChars="0"/>
              <w:jc w:val="left"/>
              <w:rPr>
                <w:rFonts w:hint="default" w:cs="Times New Roman"/>
                <w:b w:val="0"/>
                <w:bCs/>
                <w:kern w:val="2"/>
                <w:sz w:val="24"/>
                <w:szCs w:val="24"/>
                <w:lang w:val="en-US" w:eastAsia="zh-CN" w:bidi="ar-SA"/>
              </w:rPr>
            </w:pPr>
            <w:r>
              <w:rPr>
                <w:rFonts w:hint="default" w:ascii="Times New Roman Regular" w:hAnsi="Times New Roman Regular" w:eastAsia="Helvetica Neue" w:cs="Times New Roman Regular"/>
                <w:color w:val="000000"/>
                <w:kern w:val="0"/>
                <w:sz w:val="24"/>
                <w:szCs w:val="24"/>
                <w:lang w:val="en-US" w:eastAsia="zh-CN" w:bidi="ar"/>
              </w:rPr>
              <w:t>Planning Application Consultation for 25/02173/GPDADW at</w:t>
            </w:r>
            <w:r>
              <w:rPr>
                <w:rStyle w:val="13"/>
                <w:rFonts w:hint="default" w:ascii="Times New Roman Regular" w:hAnsi="Times New Roman Regular" w:eastAsia="Helvetica Neue" w:cs="Times New Roman Regular"/>
                <w:color w:val="000000"/>
                <w:kern w:val="0"/>
                <w:sz w:val="24"/>
                <w:szCs w:val="24"/>
                <w:lang w:val="en-US" w:eastAsia="zh-CN" w:bidi="ar"/>
              </w:rPr>
              <w:t xml:space="preserve">  </w:t>
            </w:r>
            <w:r>
              <w:rPr>
                <w:rFonts w:hint="default" w:ascii="Times New Roman Regular" w:hAnsi="Times New Roman Regular" w:eastAsia="Helvetica Neue" w:cs="Times New Roman Regular"/>
                <w:color w:val="000000"/>
                <w:kern w:val="0"/>
                <w:sz w:val="24"/>
                <w:szCs w:val="24"/>
                <w:lang w:val="en-US" w:eastAsia="zh-CN" w:bidi="ar"/>
              </w:rPr>
              <w:t>Lavells Farm</w:t>
            </w:r>
            <w:r>
              <w:rPr>
                <w:rStyle w:val="13"/>
                <w:rFonts w:hint="default" w:ascii="Times New Roman Regular" w:hAnsi="Times New Roman Regular" w:eastAsia="Helvetica Neue" w:cs="Times New Roman Regular"/>
                <w:color w:val="000000"/>
                <w:kern w:val="0"/>
                <w:sz w:val="24"/>
                <w:szCs w:val="24"/>
                <w:lang w:val="en-US" w:eastAsia="zh-CN" w:bidi="ar"/>
              </w:rPr>
              <w:t xml:space="preserve">  </w:t>
            </w:r>
            <w:r>
              <w:rPr>
                <w:rFonts w:hint="default" w:ascii="Times New Roman Regular" w:hAnsi="Times New Roman Regular" w:eastAsia="Helvetica Neue" w:cs="Times New Roman Regular"/>
                <w:color w:val="000000"/>
                <w:kern w:val="0"/>
                <w:sz w:val="24"/>
                <w:szCs w:val="24"/>
                <w:lang w:val="en-US" w:eastAsia="zh-CN" w:bidi="ar"/>
              </w:rPr>
              <w:t>West End Green Stratfield Saye Hampshire RG7 2DT</w:t>
            </w:r>
          </w:p>
          <w:p w14:paraId="4978EC69">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cs="Times New Roman"/>
                <w:b w:val="0"/>
                <w:bCs/>
                <w:kern w:val="2"/>
                <w:sz w:val="24"/>
                <w:szCs w:val="24"/>
                <w:lang w:val="en-US" w:eastAsia="zh-CN" w:bidi="ar-SA"/>
              </w:rPr>
            </w:pPr>
          </w:p>
        </w:tc>
      </w:tr>
      <w:tr w14:paraId="30E938FA">
        <w:trPr>
          <w:trHeight w:val="555" w:hRule="atLeast"/>
        </w:trPr>
        <w:tc>
          <w:tcPr>
            <w:tcW w:w="815" w:type="dxa"/>
            <w:shd w:val="clear" w:color="auto" w:fill="auto"/>
          </w:tcPr>
          <w:p w14:paraId="7B956EE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101.25</w:t>
            </w:r>
          </w:p>
        </w:tc>
        <w:tc>
          <w:tcPr>
            <w:tcW w:w="8427" w:type="dxa"/>
            <w:shd w:val="clear" w:color="auto" w:fill="auto"/>
            <w:vAlign w:val="top"/>
          </w:tcPr>
          <w:p w14:paraId="436016BB">
            <w:pPr>
              <w:keepNext w:val="0"/>
              <w:keepLines w:val="0"/>
              <w:widowControl/>
              <w:suppressLineNumbers w:val="0"/>
              <w:spacing w:before="0" w:beforeAutospacing="0" w:after="0" w:afterAutospacing="0"/>
              <w:ind w:left="0" w:right="720"/>
              <w:jc w:val="left"/>
              <w:rPr>
                <w:rFonts w:hint="default" w:ascii="Times New Roman" w:hAnsi="Times New Roman" w:eastAsia="Helvetica" w:cs="Times New Roman"/>
                <w:b w:val="0"/>
                <w:bCs w:val="0"/>
                <w:i w:val="0"/>
                <w:iCs w:val="0"/>
                <w:caps w:val="0"/>
                <w:spacing w:val="0"/>
                <w:kern w:val="2"/>
                <w:sz w:val="24"/>
                <w:szCs w:val="24"/>
                <w:u w:val="none"/>
              </w:rPr>
            </w:pPr>
            <w:r>
              <w:rPr>
                <w:rFonts w:hint="default" w:ascii="Times New Roman" w:hAnsi="Times New Roman" w:eastAsia="Helvetica Neue" w:cs="Times New Roman"/>
                <w:b w:val="0"/>
                <w:bCs w:val="0"/>
                <w:i w:val="0"/>
                <w:iCs w:val="0"/>
                <w:caps w:val="0"/>
                <w:spacing w:val="0"/>
                <w:kern w:val="0"/>
                <w:sz w:val="24"/>
                <w:szCs w:val="24"/>
                <w:u w:val="none"/>
                <w:lang w:val="en-US" w:eastAsia="zh-CN" w:bidi="ar"/>
              </w:rPr>
              <w:t xml:space="preserve">To note that BDBC has published a Local Plan Update - Draft spatial strategy </w:t>
            </w:r>
          </w:p>
          <w:p w14:paraId="1D035597">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03C9338C">
        <w:trPr>
          <w:trHeight w:val="555" w:hRule="atLeast"/>
        </w:trPr>
        <w:tc>
          <w:tcPr>
            <w:tcW w:w="815" w:type="dxa"/>
            <w:shd w:val="clear" w:color="auto" w:fill="auto"/>
            <w:vAlign w:val="top"/>
          </w:tcPr>
          <w:p w14:paraId="768314A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p>
        </w:tc>
        <w:tc>
          <w:tcPr>
            <w:tcW w:w="8427" w:type="dxa"/>
            <w:shd w:val="clear" w:color="auto" w:fill="auto"/>
            <w:vAlign w:val="top"/>
          </w:tcPr>
          <w:p w14:paraId="5DECC90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zh-CN" w:bidi="ar-SA"/>
              </w:rPr>
            </w:pPr>
            <w:r>
              <w:rPr>
                <w:rFonts w:hint="default" w:ascii="Times New Roman Regular" w:hAnsi="Times New Roman Regular" w:cs="Times New Roman Regular"/>
                <w:b/>
                <w:bCs/>
                <w:kern w:val="2"/>
                <w:sz w:val="24"/>
                <w:szCs w:val="24"/>
                <w:lang w:val="en-US"/>
              </w:rPr>
              <w:t>Finance</w:t>
            </w:r>
          </w:p>
        </w:tc>
      </w:tr>
      <w:tr w14:paraId="2B3F51DF">
        <w:trPr>
          <w:trHeight w:val="555" w:hRule="atLeast"/>
        </w:trPr>
        <w:tc>
          <w:tcPr>
            <w:tcW w:w="0" w:type="auto"/>
            <w:shd w:val="clear" w:color="auto" w:fill="auto"/>
            <w:vAlign w:val="top"/>
          </w:tcPr>
          <w:p w14:paraId="41E15497">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102.25</w:t>
            </w:r>
          </w:p>
        </w:tc>
        <w:tc>
          <w:tcPr>
            <w:tcW w:w="0" w:type="auto"/>
            <w:shd w:val="clear" w:color="auto" w:fill="auto"/>
            <w:vAlign w:val="top"/>
          </w:tcPr>
          <w:p w14:paraId="55CAF41E">
            <w:pPr>
              <w:pStyle w:val="11"/>
              <w:keepNext w:val="0"/>
              <w:keepLines w:val="0"/>
              <w:widowControl/>
              <w:numPr>
                <w:ilvl w:val="0"/>
                <w:numId w:val="0"/>
              </w:numPr>
              <w:suppressLineNumbers w:val="0"/>
              <w:spacing w:before="0" w:beforeAutospacing="0" w:after="240" w:afterAutospacing="0"/>
              <w:ind w:left="0" w:leftChars="0" w:right="0" w:rightChars="0" w:firstLine="0" w:firstLineChars="0"/>
              <w:rPr>
                <w:rFonts w:hint="default" w:ascii="Times New Roman Regular" w:hAnsi="Times New Roman Regular" w:eastAsia="Arial Unicode MS" w:cs="Times New Roman Regular"/>
                <w:color w:val="000000"/>
                <w:kern w:val="2"/>
                <w:sz w:val="24"/>
                <w:szCs w:val="24"/>
                <w:lang w:val="en-US" w:eastAsia="zh-CN" w:bidi="ar-SA"/>
              </w:rPr>
            </w:pPr>
            <w:r>
              <w:rPr>
                <w:rFonts w:hint="default" w:ascii="Times New Roman Regular" w:hAnsi="Times New Roman Regular" w:cs="Times New Roman Regular"/>
                <w:kern w:val="2"/>
                <w:sz w:val="24"/>
                <w:szCs w:val="24"/>
                <w:lang w:val="en-US"/>
              </w:rPr>
              <w:t>To confirm p</w:t>
            </w:r>
            <w:r>
              <w:rPr>
                <w:rFonts w:hint="default" w:ascii="Times New Roman Regular" w:hAnsi="Times New Roman Regular" w:cs="Times New Roman Regular"/>
                <w:kern w:val="2"/>
                <w:sz w:val="24"/>
                <w:szCs w:val="24"/>
              </w:rPr>
              <w:t>ayments made</w:t>
            </w:r>
            <w:r>
              <w:rPr>
                <w:rFonts w:hint="default" w:ascii="Times New Roman Regular" w:hAnsi="Times New Roman Regular" w:cs="Times New Roman Regular"/>
                <w:kern w:val="2"/>
                <w:sz w:val="24"/>
                <w:szCs w:val="24"/>
                <w:lang w:val="en-US"/>
              </w:rPr>
              <w:t xml:space="preserve"> and received</w:t>
            </w:r>
            <w:r>
              <w:rPr>
                <w:rFonts w:hint="default" w:ascii="Times New Roman Regular" w:hAnsi="Times New Roman Regular" w:cs="Times New Roman Regular"/>
                <w:kern w:val="2"/>
                <w:sz w:val="24"/>
                <w:szCs w:val="24"/>
              </w:rPr>
              <w:t xml:space="preserve"> since last meeting</w:t>
            </w:r>
            <w:r>
              <w:rPr>
                <w:rFonts w:hint="default" w:ascii="Times New Roman Regular" w:hAnsi="Times New Roman Regular" w:cs="Times New Roman Regular"/>
                <w:kern w:val="2"/>
                <w:sz w:val="24"/>
                <w:szCs w:val="24"/>
                <w:lang w:val="en-US"/>
              </w:rPr>
              <w:t>.</w:t>
            </w:r>
          </w:p>
        </w:tc>
      </w:tr>
      <w:tr w14:paraId="3CDF8284">
        <w:trPr>
          <w:trHeight w:val="555" w:hRule="atLeast"/>
        </w:trPr>
        <w:tc>
          <w:tcPr>
            <w:tcW w:w="0" w:type="auto"/>
            <w:shd w:val="clear" w:color="auto" w:fill="auto"/>
            <w:vAlign w:val="top"/>
          </w:tcPr>
          <w:p w14:paraId="6B8614D7">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103.25</w:t>
            </w:r>
          </w:p>
        </w:tc>
        <w:tc>
          <w:tcPr>
            <w:tcW w:w="0" w:type="auto"/>
            <w:shd w:val="clear" w:color="auto" w:fill="auto"/>
            <w:vAlign w:val="top"/>
          </w:tcPr>
          <w:p w14:paraId="44D66EB2">
            <w:pPr>
              <w:pStyle w:val="11"/>
              <w:keepNext w:val="0"/>
              <w:keepLines w:val="0"/>
              <w:widowControl/>
              <w:numPr>
                <w:ilvl w:val="0"/>
                <w:numId w:val="0"/>
              </w:numPr>
              <w:suppressLineNumbers w:val="0"/>
              <w:spacing w:before="0" w:beforeAutospacing="0" w:after="240" w:afterAutospacing="0"/>
              <w:ind w:left="0" w:leftChars="0" w:right="0" w:rightChars="0" w:firstLine="0" w:firstLineChars="0"/>
              <w:rPr>
                <w:rFonts w:hint="default" w:ascii="Times New Roman Regular" w:hAnsi="Times New Roman Regular" w:eastAsia="Arial Unicode MS" w:cs="Times New Roman Regular"/>
                <w:color w:val="000000"/>
                <w:kern w:val="2"/>
                <w:sz w:val="24"/>
                <w:szCs w:val="24"/>
                <w:lang w:val="en-US" w:eastAsia="zh-CN" w:bidi="ar-SA"/>
              </w:rPr>
            </w:pPr>
            <w:r>
              <w:rPr>
                <w:rFonts w:hint="default" w:ascii="Times New Roman Regular" w:hAnsi="Times New Roman Regular" w:cs="Times New Roman Regular"/>
                <w:kern w:val="2"/>
                <w:sz w:val="24"/>
                <w:szCs w:val="24"/>
              </w:rPr>
              <w:t>To authorise any requests for payment</w:t>
            </w:r>
            <w:r>
              <w:rPr>
                <w:rFonts w:hint="default" w:ascii="Times New Roman Regular" w:hAnsi="Times New Roman Regular" w:cs="Times New Roman Regular"/>
                <w:kern w:val="2"/>
                <w:sz w:val="24"/>
                <w:szCs w:val="24"/>
                <w:lang w:val="en-US"/>
              </w:rPr>
              <w:t xml:space="preserve"> due before the next meeting.</w:t>
            </w:r>
            <w:r>
              <w:rPr>
                <w:rFonts w:hint="default" w:ascii="Times New Roman Regular" w:hAnsi="Times New Roman Regular" w:eastAsia="宋体" w:cs="Times New Roman Regular"/>
                <w:b w:val="0"/>
                <w:i w:val="0"/>
                <w:caps w:val="0"/>
                <w:color w:val="000000"/>
                <w:spacing w:val="0"/>
                <w:kern w:val="0"/>
                <w:sz w:val="24"/>
                <w:szCs w:val="24"/>
                <w:u w:val="none"/>
                <w:lang w:val="en-US" w:eastAsia="zh-CN" w:bidi="ar"/>
              </w:rPr>
              <w:t xml:space="preserve"> </w:t>
            </w:r>
          </w:p>
        </w:tc>
      </w:tr>
      <w:tr w14:paraId="4482B35C">
        <w:trPr>
          <w:trHeight w:val="555" w:hRule="atLeast"/>
        </w:trPr>
        <w:tc>
          <w:tcPr>
            <w:tcW w:w="0" w:type="auto"/>
            <w:shd w:val="clear" w:color="auto" w:fill="auto"/>
            <w:vAlign w:val="top"/>
          </w:tcPr>
          <w:p w14:paraId="14BFC897">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104.25</w:t>
            </w:r>
          </w:p>
        </w:tc>
        <w:tc>
          <w:tcPr>
            <w:tcW w:w="0" w:type="auto"/>
            <w:shd w:val="clear" w:color="auto" w:fill="auto"/>
            <w:vAlign w:val="top"/>
          </w:tcPr>
          <w:p w14:paraId="13830E31">
            <w:pPr>
              <w:pStyle w:val="11"/>
              <w:keepNext w:val="0"/>
              <w:keepLines w:val="0"/>
              <w:widowControl/>
              <w:numPr>
                <w:ilvl w:val="0"/>
                <w:numId w:val="0"/>
              </w:numPr>
              <w:suppressLineNumbers w:val="0"/>
              <w:spacing w:before="0" w:beforeAutospacing="0" w:after="240" w:afterAutospacing="0"/>
              <w:ind w:left="0" w:leftChars="0" w:right="0" w:rightChars="0" w:firstLine="0" w:firstLineChars="0"/>
              <w:rPr>
                <w:rFonts w:hint="default" w:ascii="Times New Roman Regular" w:hAnsi="Times New Roman Regular" w:eastAsia="Arial Unicode MS" w:cs="Times New Roman Regular"/>
                <w:color w:val="000000"/>
                <w:kern w:val="2"/>
                <w:sz w:val="24"/>
                <w:szCs w:val="24"/>
                <w:lang w:val="en-US" w:eastAsia="zh-CN" w:bidi="ar-SA"/>
              </w:rPr>
            </w:pPr>
            <w:r>
              <w:rPr>
                <w:rFonts w:hint="default" w:ascii="Times New Roman Regular" w:hAnsi="Times New Roman Regular" w:cs="Times New Roman Regular"/>
                <w:kern w:val="2"/>
                <w:sz w:val="24"/>
                <w:szCs w:val="24"/>
                <w:lang w:val="en-US"/>
              </w:rPr>
              <w:t xml:space="preserve">To note the current financial situation and sign the </w:t>
            </w:r>
            <w:r>
              <w:rPr>
                <w:rFonts w:hint="default" w:ascii="Times New Roman Regular" w:hAnsi="Times New Roman Regular" w:cs="Times New Roman Regular"/>
                <w:kern w:val="2"/>
                <w:sz w:val="24"/>
                <w:szCs w:val="24"/>
              </w:rPr>
              <w:t>Bank Reconciliations</w:t>
            </w:r>
            <w:r>
              <w:rPr>
                <w:rFonts w:hint="default" w:ascii="Times New Roman Regular" w:hAnsi="Times New Roman Regular" w:cs="Times New Roman Regular"/>
                <w:kern w:val="2"/>
                <w:sz w:val="24"/>
                <w:szCs w:val="24"/>
                <w:lang w:val="en-US"/>
              </w:rPr>
              <w:t>.</w:t>
            </w:r>
          </w:p>
        </w:tc>
      </w:tr>
      <w:tr w14:paraId="1E73409B">
        <w:trPr>
          <w:trHeight w:val="555" w:hRule="atLeast"/>
        </w:trPr>
        <w:tc>
          <w:tcPr>
            <w:tcW w:w="0" w:type="auto"/>
            <w:shd w:val="clear" w:color="auto" w:fill="auto"/>
            <w:vAlign w:val="top"/>
          </w:tcPr>
          <w:p w14:paraId="2B63DA76">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105.25</w:t>
            </w:r>
          </w:p>
        </w:tc>
        <w:tc>
          <w:tcPr>
            <w:tcW w:w="0" w:type="auto"/>
            <w:shd w:val="clear" w:color="auto" w:fill="auto"/>
            <w:vAlign w:val="top"/>
          </w:tcPr>
          <w:p w14:paraId="77216F24">
            <w:pPr>
              <w:keepNext w:val="0"/>
              <w:keepLines w:val="0"/>
              <w:widowControl/>
              <w:numPr>
                <w:ilvl w:val="0"/>
                <w:numId w:val="0"/>
              </w:numPr>
              <w:suppressLineNumbers w:val="0"/>
              <w:spacing w:before="0" w:beforeAutospacing="0" w:after="0" w:afterAutospacing="0"/>
              <w:ind w:left="0" w:leftChars="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b w:val="0"/>
                <w:bCs w:val="0"/>
                <w:kern w:val="2"/>
                <w:sz w:val="24"/>
                <w:szCs w:val="24"/>
                <w:lang w:val="en-US"/>
              </w:rPr>
              <w:t>To agree the date of the next meeting as 1</w:t>
            </w:r>
            <w:r>
              <w:rPr>
                <w:rFonts w:hint="default" w:ascii="Times New Roman Regular" w:hAnsi="Times New Roman Regular" w:cs="Times New Roman Regular"/>
                <w:b w:val="0"/>
                <w:bCs w:val="0"/>
                <w:kern w:val="2"/>
                <w:sz w:val="24"/>
                <w:szCs w:val="24"/>
                <w:vertAlign w:val="superscript"/>
                <w:lang w:val="en-US"/>
              </w:rPr>
              <w:t>st</w:t>
            </w:r>
            <w:r>
              <w:rPr>
                <w:rFonts w:hint="default" w:ascii="Times New Roman Regular" w:hAnsi="Times New Roman Regular" w:cs="Times New Roman Regular"/>
                <w:b w:val="0"/>
                <w:bCs w:val="0"/>
                <w:kern w:val="2"/>
                <w:sz w:val="24"/>
                <w:szCs w:val="24"/>
                <w:lang w:val="en-US"/>
              </w:rPr>
              <w:t xml:space="preserve"> </w:t>
            </w:r>
            <w:r>
              <w:rPr>
                <w:rFonts w:hint="default" w:ascii="Times New Roman Regular" w:hAnsi="Times New Roman Regular" w:eastAsia="Times New Roman" w:cs="Times New Roman Regular"/>
                <w:kern w:val="0"/>
                <w:sz w:val="24"/>
                <w:szCs w:val="24"/>
                <w:lang w:val="en-US" w:eastAsia="zh-CN" w:bidi="ar"/>
              </w:rPr>
              <w:t xml:space="preserve">December 2025 at 7pm. </w:t>
            </w:r>
          </w:p>
          <w:p w14:paraId="2B4ADF81">
            <w:pPr>
              <w:keepNext w:val="0"/>
              <w:keepLines w:val="0"/>
              <w:widowControl/>
              <w:suppressLineNumbers w:val="0"/>
              <w:spacing w:before="0" w:beforeAutospacing="0" w:after="0" w:afterAutospacing="0"/>
              <w:ind w:left="0" w:leftChars="0" w:right="0" w:rightChars="0" w:firstLine="720" w:firstLineChars="300"/>
              <w:jc w:val="left"/>
              <w:rPr>
                <w:rFonts w:hint="default" w:ascii="Times New Roman Regular" w:hAnsi="Times New Roman Regular" w:eastAsia="Times New Roman" w:cs="Times New Roman Regular"/>
                <w:kern w:val="0"/>
                <w:sz w:val="24"/>
                <w:szCs w:val="24"/>
                <w:lang w:val="en-US" w:eastAsia="zh-CN" w:bidi="ar"/>
              </w:rPr>
            </w:pPr>
          </w:p>
        </w:tc>
      </w:tr>
      <w:tr w14:paraId="70EEC323">
        <w:trPr>
          <w:trHeight w:val="555" w:hRule="atLeast"/>
        </w:trPr>
        <w:tc>
          <w:tcPr>
            <w:tcW w:w="0" w:type="auto"/>
            <w:shd w:val="clear" w:color="auto" w:fill="auto"/>
            <w:vAlign w:val="top"/>
          </w:tcPr>
          <w:p w14:paraId="0BC140A9">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106.25</w:t>
            </w:r>
          </w:p>
        </w:tc>
        <w:tc>
          <w:tcPr>
            <w:tcW w:w="0" w:type="auto"/>
            <w:shd w:val="clear" w:color="auto" w:fill="auto"/>
            <w:vAlign w:val="top"/>
          </w:tcPr>
          <w:p w14:paraId="1740DC06">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Closing.</w:t>
            </w:r>
          </w:p>
          <w:p w14:paraId="1CE67566">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p>
        </w:tc>
      </w:tr>
    </w:tbl>
    <w:p w14:paraId="350A774F">
      <w:pPr>
        <w:keepNext w:val="0"/>
        <w:keepLines w:val="0"/>
        <w:widowControl/>
        <w:suppressLineNumbers w:val="0"/>
        <w:spacing w:before="0" w:beforeAutospacing="0" w:after="0" w:afterAutospacing="0"/>
        <w:ind w:left="0" w:right="0"/>
        <w:jc w:val="left"/>
        <w:rPr>
          <w:rFonts w:hint="default"/>
          <w:lang w:val="en-US"/>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imSun">
    <w:panose1 w:val="02010600030101010101"/>
    <w:charset w:val="86"/>
    <w:family w:val="auto"/>
    <w:pitch w:val="default"/>
    <w:sig w:usb0="00000003" w:usb1="080E0000"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Helvetica">
    <w:panose1 w:val="00000000000000000000"/>
    <w:charset w:val="00"/>
    <w:family w:val="auto"/>
    <w:pitch w:val="default"/>
    <w:sig w:usb0="E00002FF" w:usb1="5000785B" w:usb2="00000000" w:usb3="00000000" w:csb0="2000019F" w:csb1="4F01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C187"/>
    <w:multiLevelType w:val="singleLevel"/>
    <w:tmpl w:val="9FFEC187"/>
    <w:lvl w:ilvl="0" w:tentative="0">
      <w:start w:val="1"/>
      <w:numFmt w:val="decimal"/>
      <w:suff w:val="space"/>
      <w:lvlText w:val="%1."/>
      <w:lvlJc w:val="left"/>
    </w:lvl>
  </w:abstractNum>
  <w:abstractNum w:abstractNumId="1">
    <w:nsid w:val="D74E271A"/>
    <w:multiLevelType w:val="singleLevel"/>
    <w:tmpl w:val="D74E271A"/>
    <w:lvl w:ilvl="0" w:tentative="0">
      <w:start w:val="1"/>
      <w:numFmt w:val="decimal"/>
      <w:lvlText w:val="%1."/>
      <w:lvlJc w:val="left"/>
      <w:pPr>
        <w:tabs>
          <w:tab w:val="left" w:pos="425"/>
        </w:tabs>
        <w:ind w:left="425" w:leftChars="0" w:hanging="425" w:firstLineChars="0"/>
      </w:pPr>
      <w:rPr>
        <w:rFonts w:hint="default"/>
      </w:rPr>
    </w:lvl>
  </w:abstractNum>
  <w:abstractNum w:abstractNumId="2">
    <w:nsid w:val="E9BE178D"/>
    <w:multiLevelType w:val="singleLevel"/>
    <w:tmpl w:val="E9BE178D"/>
    <w:lvl w:ilvl="0" w:tentative="0">
      <w:start w:val="1"/>
      <w:numFmt w:val="decimal"/>
      <w:suff w:val="space"/>
      <w:lvlText w:val="%1."/>
      <w:lvlJc w:val="left"/>
    </w:lvl>
  </w:abstractNum>
  <w:abstractNum w:abstractNumId="3">
    <w:nsid w:val="EFF79403"/>
    <w:multiLevelType w:val="singleLevel"/>
    <w:tmpl w:val="EFF79403"/>
    <w:lvl w:ilvl="0" w:tentative="0">
      <w:start w:val="1"/>
      <w:numFmt w:val="decimal"/>
      <w:lvlText w:val="%1."/>
      <w:lvlJc w:val="left"/>
      <w:pPr>
        <w:tabs>
          <w:tab w:val="left" w:pos="425"/>
        </w:tabs>
        <w:ind w:left="425" w:leftChars="0" w:hanging="425" w:firstLineChars="0"/>
      </w:pPr>
      <w:rPr>
        <w:rFonts w:hint="default"/>
      </w:rPr>
    </w:lvl>
  </w:abstractNum>
  <w:abstractNum w:abstractNumId="4">
    <w:nsid w:val="F7745EAF"/>
    <w:multiLevelType w:val="singleLevel"/>
    <w:tmpl w:val="F7745EAF"/>
    <w:lvl w:ilvl="0" w:tentative="0">
      <w:start w:val="1"/>
      <w:numFmt w:val="decimal"/>
      <w:suff w:val="space"/>
      <w:lvlText w:val="%1."/>
      <w:lvlJc w:val="left"/>
    </w:lvl>
  </w:abstractNum>
  <w:abstractNum w:abstractNumId="5">
    <w:nsid w:val="FFD75118"/>
    <w:multiLevelType w:val="singleLevel"/>
    <w:tmpl w:val="FFD75118"/>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87"/>
    <w:rsid w:val="000C3D5B"/>
    <w:rsid w:val="00113923"/>
    <w:rsid w:val="0081436B"/>
    <w:rsid w:val="00885836"/>
    <w:rsid w:val="00927D87"/>
    <w:rsid w:val="009B27FD"/>
    <w:rsid w:val="00A36C87"/>
    <w:rsid w:val="00D13587"/>
    <w:rsid w:val="00E73693"/>
    <w:rsid w:val="071D2624"/>
    <w:rsid w:val="0FFE762F"/>
    <w:rsid w:val="1E7FAA20"/>
    <w:rsid w:val="1F3A8DCF"/>
    <w:rsid w:val="1F8F62FA"/>
    <w:rsid w:val="23CD8F8B"/>
    <w:rsid w:val="27F77278"/>
    <w:rsid w:val="2EF9B0A1"/>
    <w:rsid w:val="2FBE0A6B"/>
    <w:rsid w:val="323FC58B"/>
    <w:rsid w:val="37BEE31F"/>
    <w:rsid w:val="38FB3041"/>
    <w:rsid w:val="38FF71A5"/>
    <w:rsid w:val="3ABE0E4E"/>
    <w:rsid w:val="3DFFD572"/>
    <w:rsid w:val="3DFFDFF8"/>
    <w:rsid w:val="3E5BD23F"/>
    <w:rsid w:val="3ECFD2DA"/>
    <w:rsid w:val="3EE7300E"/>
    <w:rsid w:val="3F5D867F"/>
    <w:rsid w:val="3FBF8228"/>
    <w:rsid w:val="3FEFF5D4"/>
    <w:rsid w:val="3FF9AE1A"/>
    <w:rsid w:val="3FFBBBDB"/>
    <w:rsid w:val="42A76BF3"/>
    <w:rsid w:val="433D637A"/>
    <w:rsid w:val="47EF2A36"/>
    <w:rsid w:val="4EFF9099"/>
    <w:rsid w:val="4F9F2D2E"/>
    <w:rsid w:val="4FBFB584"/>
    <w:rsid w:val="4FC41FCB"/>
    <w:rsid w:val="57579EC6"/>
    <w:rsid w:val="577D94C6"/>
    <w:rsid w:val="57F75675"/>
    <w:rsid w:val="59EA62E7"/>
    <w:rsid w:val="5AF9583E"/>
    <w:rsid w:val="5BB71AC0"/>
    <w:rsid w:val="5DEBF96B"/>
    <w:rsid w:val="5FEB7ACD"/>
    <w:rsid w:val="5FEFBAF1"/>
    <w:rsid w:val="67D7A186"/>
    <w:rsid w:val="67FB9527"/>
    <w:rsid w:val="6BF7B9DC"/>
    <w:rsid w:val="6C7D54D8"/>
    <w:rsid w:val="6DF38364"/>
    <w:rsid w:val="6DFE48F6"/>
    <w:rsid w:val="6E2CC2C2"/>
    <w:rsid w:val="6EFD19DA"/>
    <w:rsid w:val="6F5EE8E8"/>
    <w:rsid w:val="6FFF9D8B"/>
    <w:rsid w:val="6FFFDA75"/>
    <w:rsid w:val="71D7AF17"/>
    <w:rsid w:val="7497BF9D"/>
    <w:rsid w:val="75E3B054"/>
    <w:rsid w:val="7767E31F"/>
    <w:rsid w:val="777DC134"/>
    <w:rsid w:val="777EF913"/>
    <w:rsid w:val="77FD858B"/>
    <w:rsid w:val="79DC48B1"/>
    <w:rsid w:val="7AAF8D82"/>
    <w:rsid w:val="7AD5E1AD"/>
    <w:rsid w:val="7B74709C"/>
    <w:rsid w:val="7BE96AB8"/>
    <w:rsid w:val="7D6D07D4"/>
    <w:rsid w:val="7DFBB9BC"/>
    <w:rsid w:val="7DFBE3A3"/>
    <w:rsid w:val="7DFFE1EC"/>
    <w:rsid w:val="7E3F91E7"/>
    <w:rsid w:val="7E7B8E77"/>
    <w:rsid w:val="7ECF9FEC"/>
    <w:rsid w:val="7EDB6D37"/>
    <w:rsid w:val="7EE9BA0B"/>
    <w:rsid w:val="7EFCA3F1"/>
    <w:rsid w:val="7F6D674B"/>
    <w:rsid w:val="7F7B408B"/>
    <w:rsid w:val="7F7F33DD"/>
    <w:rsid w:val="7FBF450D"/>
    <w:rsid w:val="7FDD2BE5"/>
    <w:rsid w:val="7FDF774D"/>
    <w:rsid w:val="7FFC7384"/>
    <w:rsid w:val="7FFFA234"/>
    <w:rsid w:val="8FDD739A"/>
    <w:rsid w:val="99EFA05A"/>
    <w:rsid w:val="9E1A3FC1"/>
    <w:rsid w:val="9F7E02DF"/>
    <w:rsid w:val="9FE7E6F0"/>
    <w:rsid w:val="A7ED6356"/>
    <w:rsid w:val="AEAFDA96"/>
    <w:rsid w:val="AEB743D6"/>
    <w:rsid w:val="AF76C79B"/>
    <w:rsid w:val="B79DC344"/>
    <w:rsid w:val="BB772E6C"/>
    <w:rsid w:val="BCFF71F1"/>
    <w:rsid w:val="BFED5ED8"/>
    <w:rsid w:val="BFFB18A0"/>
    <w:rsid w:val="BFFD93F1"/>
    <w:rsid w:val="C76B3D35"/>
    <w:rsid w:val="CDEE3F50"/>
    <w:rsid w:val="CDF7F44C"/>
    <w:rsid w:val="CF7FF5BB"/>
    <w:rsid w:val="D5AE5EA9"/>
    <w:rsid w:val="D603B182"/>
    <w:rsid w:val="D73FD51A"/>
    <w:rsid w:val="D7FDC769"/>
    <w:rsid w:val="D9FD988B"/>
    <w:rsid w:val="DD5F3057"/>
    <w:rsid w:val="DDD23D7F"/>
    <w:rsid w:val="DE7F2A53"/>
    <w:rsid w:val="DFE4FF98"/>
    <w:rsid w:val="DFEF3E72"/>
    <w:rsid w:val="DFF9D114"/>
    <w:rsid w:val="DFFD5F61"/>
    <w:rsid w:val="E7FF4989"/>
    <w:rsid w:val="EB3FC291"/>
    <w:rsid w:val="EBFEED13"/>
    <w:rsid w:val="EEB86711"/>
    <w:rsid w:val="EFCAA09A"/>
    <w:rsid w:val="EFD70936"/>
    <w:rsid w:val="F2F7E28E"/>
    <w:rsid w:val="F3BD71B2"/>
    <w:rsid w:val="F4354FD8"/>
    <w:rsid w:val="F6DF1BE3"/>
    <w:rsid w:val="F6DFC53F"/>
    <w:rsid w:val="F76E382A"/>
    <w:rsid w:val="F77E83D3"/>
    <w:rsid w:val="F77F3025"/>
    <w:rsid w:val="F79DA09E"/>
    <w:rsid w:val="F7B32D1C"/>
    <w:rsid w:val="F7DF9D8D"/>
    <w:rsid w:val="FABB9F54"/>
    <w:rsid w:val="FBFF51A3"/>
    <w:rsid w:val="FCEFB1FB"/>
    <w:rsid w:val="FCFA313A"/>
    <w:rsid w:val="FDBFC43E"/>
    <w:rsid w:val="FDEF5B39"/>
    <w:rsid w:val="FE2CA044"/>
    <w:rsid w:val="FEFD8A39"/>
    <w:rsid w:val="FEFF538D"/>
    <w:rsid w:val="FF3E2A3A"/>
    <w:rsid w:val="FF7B654D"/>
    <w:rsid w:val="FF9A0CBB"/>
    <w:rsid w:val="FF9ADB65"/>
    <w:rsid w:val="FFBAED46"/>
    <w:rsid w:val="FFBB7587"/>
    <w:rsid w:val="FFCB91A4"/>
    <w:rsid w:val="FFCFFBBF"/>
    <w:rsid w:val="FFFAFACE"/>
    <w:rsid w:val="FFFCF0E6"/>
    <w:rsid w:val="FFFE31E5"/>
    <w:rsid w:val="FFFE88B4"/>
    <w:rsid w:val="FFFF63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GB" w:eastAsia="en-GB" w:bidi="ar-SA"/>
    </w:rPr>
  </w:style>
  <w:style w:type="paragraph" w:styleId="2">
    <w:name w:val="heading 2"/>
    <w:basedOn w:val="1"/>
    <w:next w:val="1"/>
    <w:link w:val="9"/>
    <w:qFormat/>
    <w:uiPriority w:val="99"/>
    <w:pPr>
      <w:spacing w:before="100" w:beforeAutospacing="1" w:after="100" w:afterAutospacing="1"/>
      <w:outlineLvl w:val="1"/>
    </w:pPr>
    <w:rPr>
      <w:rFonts w:ascii="SimSun" w:hAnsi="SimSun" w:eastAsia="SimSun"/>
      <w:b/>
      <w:bCs/>
      <w:sz w:val="36"/>
      <w:szCs w:val="36"/>
    </w:rPr>
  </w:style>
  <w:style w:type="character" w:default="1" w:styleId="3">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Normal (Web)"/>
    <w:basedOn w:val="1"/>
    <w:unhideWhenUsed/>
    <w:qFormat/>
    <w:uiPriority w:val="99"/>
  </w:style>
  <w:style w:type="character" w:styleId="7">
    <w:name w:val="Strong"/>
    <w:basedOn w:val="3"/>
    <w:qFormat/>
    <w:uiPriority w:val="22"/>
    <w:rPr>
      <w:b/>
      <w:bCs/>
    </w:rPr>
  </w:style>
  <w:style w:type="table" w:styleId="8">
    <w:name w:val="Table Grid"/>
    <w:qFormat/>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Heading 2 Char"/>
    <w:basedOn w:val="3"/>
    <w:link w:val="2"/>
    <w:qFormat/>
    <w:uiPriority w:val="99"/>
    <w:rPr>
      <w:rFonts w:ascii="SimSun" w:hAnsi="SimSun" w:eastAsia="SimSun" w:cs="Times New Roman"/>
      <w:b/>
      <w:bCs/>
      <w:sz w:val="36"/>
      <w:szCs w:val="36"/>
      <w:lang w:eastAsia="en-GB"/>
    </w:rPr>
  </w:style>
  <w:style w:type="character" w:customStyle="1" w:styleId="10">
    <w:name w:val="15"/>
    <w:qFormat/>
    <w:uiPriority w:val="0"/>
    <w:rPr>
      <w:rFonts w:hint="default" w:ascii="Times New Roman" w:hAnsi="Times New Roman" w:cs="Times New Roman"/>
      <w:u w:val="single"/>
    </w:rPr>
  </w:style>
  <w:style w:type="paragraph" w:customStyle="1" w:styleId="11">
    <w:name w:val="Body"/>
    <w:basedOn w:val="1"/>
    <w:qFormat/>
    <w:uiPriority w:val="0"/>
    <w:rPr>
      <w:rFonts w:ascii="Helvetica Neue" w:hAnsi="Helvetica Neue" w:cs="Arial Unicode MS"/>
      <w:color w:val="000000"/>
      <w:sz w:val="22"/>
      <w:szCs w:val="22"/>
    </w:rPr>
  </w:style>
  <w:style w:type="paragraph" w:customStyle="1" w:styleId="12">
    <w:name w:val="p1"/>
    <w:basedOn w:val="1"/>
    <w:qFormat/>
    <w:uiPriority w:val="0"/>
    <w:pPr>
      <w:spacing w:after="40" w:line="400" w:lineRule="atLeast"/>
      <w:ind w:left="120"/>
    </w:pPr>
    <w:rPr>
      <w:rFonts w:ascii="Helvetica Neue" w:hAnsi="Helvetica Neue" w:eastAsia="Times New Roman"/>
      <w:color w:val="000000"/>
    </w:rPr>
  </w:style>
  <w:style w:type="character" w:customStyle="1" w:styleId="13">
    <w:name w:val="apple-converted-space"/>
    <w:basedOn w:val="3"/>
    <w:qFormat/>
    <w:uiPriority w:val="0"/>
  </w:style>
  <w:style w:type="character" w:customStyle="1" w:styleId="14">
    <w:name w:val="Unresolved Mention"/>
    <w:basedOn w:val="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334</Words>
  <Characters>1905</Characters>
  <Lines>15</Lines>
  <Paragraphs>4</Paragraphs>
  <TotalTime>45</TotalTime>
  <ScaleCrop>false</ScaleCrop>
  <LinksUpToDate>false</LinksUpToDate>
  <CharactersWithSpaces>2235</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2020-12-01T18:29:00Z</dcterms:created>
  <dc:creator>Louise Webb</dc:creator>
  <cp:lastModifiedBy>louise.webb</cp:lastModifiedBy>
  <dcterms:modified xsi:type="dcterms:W3CDTF">2025-09-30T22:50:32Z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29869435F807E39AAB4FDA68D001AFCF_43</vt:lpwstr>
  </property>
</Properties>
</file>